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6D05" w14:textId="77777777" w:rsidR="0079497D" w:rsidRDefault="0079497D" w:rsidP="00B77F75">
      <w:pPr>
        <w:spacing w:after="0" w:line="276" w:lineRule="auto"/>
        <w:jc w:val="center"/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</w:pPr>
    </w:p>
    <w:p w14:paraId="1A3AF9F2" w14:textId="39B656B7" w:rsidR="00215166" w:rsidRPr="002D35EF" w:rsidRDefault="002275A8" w:rsidP="00B77F75">
      <w:pPr>
        <w:spacing w:after="0" w:line="276" w:lineRule="auto"/>
        <w:jc w:val="center"/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</w:pPr>
      <w:proofErr w:type="spellStart"/>
      <w:r w:rsidRPr="002275A8">
        <w:rPr>
          <w:rFonts w:ascii="Segoe UI" w:eastAsiaTheme="majorHAnsi" w:hAnsi="Segoe UI" w:cs="Segoe UI" w:hint="eastAsia"/>
          <w:b/>
          <w:bCs/>
          <w:color w:val="ED7D31" w:themeColor="accent2"/>
          <w:sz w:val="32"/>
          <w:szCs w:val="36"/>
        </w:rPr>
        <w:t>국제소화기내시경네트워크</w:t>
      </w:r>
      <w:proofErr w:type="spellEnd"/>
      <w:r w:rsidRPr="002275A8"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  <w:t xml:space="preserve"> </w:t>
      </w:r>
      <w:r w:rsidRPr="002275A8"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  <w:t>학술대회</w:t>
      </w:r>
      <w:r w:rsidR="00B77F75" w:rsidRPr="002D35EF"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  <w:t xml:space="preserve"> (IDEN 202</w:t>
      </w:r>
      <w:r w:rsidR="002D35EF" w:rsidRPr="002D35EF"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  <w:t>3</w:t>
      </w:r>
      <w:r w:rsidR="00B77F75" w:rsidRPr="002D35EF">
        <w:rPr>
          <w:rFonts w:ascii="Segoe UI" w:eastAsiaTheme="majorHAnsi" w:hAnsi="Segoe UI" w:cs="Segoe UI"/>
          <w:b/>
          <w:bCs/>
          <w:color w:val="ED7D31" w:themeColor="accent2"/>
          <w:sz w:val="32"/>
          <w:szCs w:val="36"/>
        </w:rPr>
        <w:t>)</w:t>
      </w:r>
    </w:p>
    <w:p w14:paraId="39C30869" w14:textId="77777777" w:rsidR="00B77F75" w:rsidRPr="007B3DAF" w:rsidRDefault="00B77F75" w:rsidP="00B77F75">
      <w:pPr>
        <w:spacing w:after="0" w:line="240" w:lineRule="auto"/>
        <w:rPr>
          <w:rFonts w:ascii="Segoe UI" w:hAnsi="Segoe UI" w:cs="Segoe UI"/>
          <w:color w:val="000000"/>
          <w:szCs w:val="20"/>
        </w:rPr>
      </w:pPr>
    </w:p>
    <w:p w14:paraId="529C0F83" w14:textId="2E5DA520" w:rsidR="002275A8" w:rsidRDefault="00D0737A" w:rsidP="0079497D">
      <w:pPr>
        <w:pStyle w:val="ac"/>
        <w:wordWrap/>
        <w:spacing w:line="340" w:lineRule="exact"/>
        <w:jc w:val="center"/>
        <w:rPr>
          <w:rFonts w:ascii="Segoe UI" w:eastAsiaTheme="majorHAnsi" w:hAnsi="Segoe UI" w:cs="Segoe UI"/>
          <w:b/>
          <w:color w:val="C00000"/>
          <w:sz w:val="32"/>
          <w:szCs w:val="24"/>
        </w:rPr>
      </w:pPr>
      <w:proofErr w:type="gramStart"/>
      <w:r>
        <w:rPr>
          <w:rFonts w:ascii="Segoe UI" w:eastAsiaTheme="majorHAnsi" w:hAnsi="Segoe UI" w:cs="Segoe UI" w:hint="eastAsia"/>
          <w:b/>
          <w:color w:val="C00000"/>
          <w:sz w:val="28"/>
          <w:szCs w:val="24"/>
        </w:rPr>
        <w:t>사전등록안내</w:t>
      </w:r>
      <w:r>
        <w:rPr>
          <w:rFonts w:ascii="Segoe UI" w:eastAsiaTheme="majorHAnsi" w:hAnsi="Segoe UI" w:cs="Segoe UI" w:hint="eastAsia"/>
          <w:b/>
          <w:color w:val="C00000"/>
          <w:sz w:val="28"/>
          <w:szCs w:val="24"/>
        </w:rPr>
        <w:t xml:space="preserve"> </w:t>
      </w:r>
      <w:r w:rsidR="0079497D" w:rsidRPr="00A346E4">
        <w:rPr>
          <w:rFonts w:ascii="Segoe UI" w:eastAsiaTheme="majorHAnsi" w:hAnsi="Segoe UI" w:cs="Segoe UI"/>
          <w:b/>
          <w:color w:val="C00000"/>
          <w:sz w:val="28"/>
          <w:szCs w:val="24"/>
        </w:rPr>
        <w:t>:</w:t>
      </w:r>
      <w:proofErr w:type="gramEnd"/>
      <w:r w:rsidR="0079497D" w:rsidRPr="00A346E4">
        <w:rPr>
          <w:rFonts w:ascii="Segoe UI" w:eastAsiaTheme="majorHAnsi" w:hAnsi="Segoe UI" w:cs="Segoe UI"/>
          <w:b/>
          <w:color w:val="C00000"/>
          <w:sz w:val="28"/>
          <w:szCs w:val="24"/>
        </w:rPr>
        <w:t xml:space="preserve"> 202</w:t>
      </w:r>
      <w:r w:rsidR="0079497D">
        <w:rPr>
          <w:rFonts w:ascii="Segoe UI" w:eastAsiaTheme="majorHAnsi" w:hAnsi="Segoe UI" w:cs="Segoe UI"/>
          <w:b/>
          <w:color w:val="C00000"/>
          <w:sz w:val="28"/>
          <w:szCs w:val="24"/>
        </w:rPr>
        <w:t>3</w:t>
      </w:r>
      <w:r w:rsidR="0079497D" w:rsidRPr="00A346E4">
        <w:rPr>
          <w:rFonts w:ascii="Segoe UI" w:eastAsiaTheme="majorHAnsi" w:hAnsi="Segoe UI" w:cs="Segoe UI" w:hint="eastAsia"/>
          <w:b/>
          <w:color w:val="C00000"/>
          <w:sz w:val="28"/>
          <w:szCs w:val="24"/>
        </w:rPr>
        <w:t>년</w:t>
      </w:r>
      <w:r w:rsidR="0079497D" w:rsidRPr="00A346E4">
        <w:rPr>
          <w:rFonts w:ascii="Segoe UI" w:eastAsiaTheme="majorHAnsi" w:hAnsi="Segoe UI" w:cs="Segoe UI" w:hint="eastAsia"/>
          <w:b/>
          <w:color w:val="C00000"/>
          <w:sz w:val="28"/>
          <w:szCs w:val="24"/>
        </w:rPr>
        <w:t xml:space="preserve"> </w:t>
      </w:r>
      <w:r>
        <w:rPr>
          <w:rFonts w:ascii="Segoe UI" w:eastAsiaTheme="majorHAnsi" w:hAnsi="Segoe UI" w:cs="Segoe UI"/>
          <w:b/>
          <w:color w:val="C00000"/>
          <w:sz w:val="32"/>
          <w:szCs w:val="24"/>
        </w:rPr>
        <w:t>5</w:t>
      </w:r>
      <w:r w:rsidR="0079497D" w:rsidRPr="00A346E4">
        <w:rPr>
          <w:rFonts w:ascii="Segoe UI" w:eastAsiaTheme="majorHAnsi" w:hAnsi="Segoe UI" w:cs="Segoe UI" w:hint="eastAsia"/>
          <w:b/>
          <w:color w:val="C00000"/>
          <w:sz w:val="32"/>
          <w:szCs w:val="24"/>
        </w:rPr>
        <w:t>월</w:t>
      </w:r>
      <w:r w:rsidR="0079497D" w:rsidRPr="00A346E4">
        <w:rPr>
          <w:rFonts w:ascii="Segoe UI" w:eastAsiaTheme="majorHAnsi" w:hAnsi="Segoe UI" w:cs="Segoe UI" w:hint="eastAsia"/>
          <w:b/>
          <w:color w:val="C00000"/>
          <w:sz w:val="32"/>
          <w:szCs w:val="24"/>
        </w:rPr>
        <w:t xml:space="preserve"> </w:t>
      </w:r>
      <w:r w:rsidR="005F7D51">
        <w:rPr>
          <w:rFonts w:ascii="Segoe UI" w:eastAsiaTheme="majorHAnsi" w:hAnsi="Segoe UI" w:cs="Segoe UI"/>
          <w:b/>
          <w:color w:val="C00000"/>
          <w:sz w:val="32"/>
          <w:szCs w:val="24"/>
        </w:rPr>
        <w:t>1</w:t>
      </w:r>
      <w:r>
        <w:rPr>
          <w:rFonts w:ascii="Segoe UI" w:eastAsiaTheme="majorHAnsi" w:hAnsi="Segoe UI" w:cs="Segoe UI"/>
          <w:b/>
          <w:color w:val="C00000"/>
          <w:sz w:val="32"/>
          <w:szCs w:val="24"/>
        </w:rPr>
        <w:t>5</w:t>
      </w:r>
      <w:r w:rsidR="0079497D" w:rsidRPr="00A346E4">
        <w:rPr>
          <w:rFonts w:ascii="Segoe UI" w:eastAsiaTheme="majorHAnsi" w:hAnsi="Segoe UI" w:cs="Segoe UI" w:hint="eastAsia"/>
          <w:b/>
          <w:color w:val="C00000"/>
          <w:sz w:val="32"/>
          <w:szCs w:val="24"/>
        </w:rPr>
        <w:t>일</w:t>
      </w:r>
    </w:p>
    <w:p w14:paraId="480BE9B5" w14:textId="77777777" w:rsidR="002275A8" w:rsidRPr="007B569E" w:rsidRDefault="002275A8" w:rsidP="002275A8">
      <w:pPr>
        <w:pStyle w:val="ac"/>
        <w:wordWrap/>
        <w:spacing w:line="340" w:lineRule="exact"/>
        <w:rPr>
          <w:sz w:val="10"/>
          <w:szCs w:val="10"/>
        </w:rPr>
      </w:pPr>
    </w:p>
    <w:p w14:paraId="6F408231" w14:textId="77777777" w:rsidR="0079497D" w:rsidRDefault="002275A8" w:rsidP="002275A8">
      <w:pPr>
        <w:pStyle w:val="ac"/>
        <w:wordWrap/>
        <w:spacing w:line="340" w:lineRule="exact"/>
      </w:pPr>
      <w:proofErr w:type="spellStart"/>
      <w:r>
        <w:rPr>
          <w:rFonts w:hint="eastAsia"/>
        </w:rPr>
        <w:t>국제소화기내시경네트워크</w:t>
      </w:r>
      <w:proofErr w:type="spellEnd"/>
      <w:r>
        <w:rPr>
          <w:rFonts w:hint="eastAsia"/>
        </w:rPr>
        <w:t xml:space="preserve"> (</w:t>
      </w:r>
      <w:r>
        <w:t>International Digestive Endoscopy Network)</w:t>
      </w:r>
      <w:r>
        <w:rPr>
          <w:rFonts w:hint="eastAsia"/>
        </w:rPr>
        <w:t xml:space="preserve">는 대한소화기내시경학회 주도로 우리나라 소화기내시경학의 세계화 및 국제적 위상 제고를 위해 창립된 </w:t>
      </w:r>
      <w:r w:rsidR="0079497D">
        <w:t>“</w:t>
      </w:r>
      <w:r w:rsidR="0079497D">
        <w:rPr>
          <w:rFonts w:hint="eastAsia"/>
        </w:rPr>
        <w:t>국</w:t>
      </w:r>
      <w:r>
        <w:rPr>
          <w:rFonts w:hint="eastAsia"/>
        </w:rPr>
        <w:t>제학회</w:t>
      </w:r>
      <w:r w:rsidR="0079497D">
        <w:t xml:space="preserve">” </w:t>
      </w:r>
      <w:r w:rsidR="0079497D">
        <w:rPr>
          <w:rFonts w:hint="eastAsia"/>
        </w:rPr>
        <w:t>입니다.</w:t>
      </w:r>
      <w:r w:rsidR="0079497D">
        <w:t xml:space="preserve"> </w:t>
      </w:r>
    </w:p>
    <w:p w14:paraId="029ED614" w14:textId="19EB3442" w:rsidR="007B569E" w:rsidRDefault="0079497D" w:rsidP="002275A8">
      <w:pPr>
        <w:pStyle w:val="ac"/>
        <w:wordWrap/>
        <w:spacing w:line="340" w:lineRule="exact"/>
      </w:pPr>
      <w:r w:rsidRPr="0079497D">
        <w:t>IDEN Conference는 2011년을 시작으로 매해 개최되고 있으면 현재 30여개국 1,800여명이 참석하는 국제학술대회로 성장하였습니다.</w:t>
      </w:r>
    </w:p>
    <w:p w14:paraId="328C5C3D" w14:textId="77777777" w:rsidR="00D0737A" w:rsidRDefault="00D0737A" w:rsidP="002275A8">
      <w:pPr>
        <w:pStyle w:val="ac"/>
        <w:wordWrap/>
        <w:spacing w:line="340" w:lineRule="exact"/>
      </w:pPr>
    </w:p>
    <w:p w14:paraId="78A7C7DC" w14:textId="73ADF782" w:rsidR="00D0737A" w:rsidRPr="00D0737A" w:rsidRDefault="00D0737A" w:rsidP="002275A8">
      <w:pPr>
        <w:pStyle w:val="ac"/>
        <w:wordWrap/>
        <w:spacing w:line="340" w:lineRule="exact"/>
        <w:rPr>
          <w:rFonts w:hint="eastAsia"/>
        </w:rPr>
      </w:pPr>
      <w:r>
        <w:rPr>
          <w:rFonts w:hint="eastAsia"/>
        </w:rPr>
        <w:t xml:space="preserve">올 해도 국내외 많은 </w:t>
      </w:r>
      <w:r w:rsidRPr="00D0737A">
        <w:rPr>
          <w:rFonts w:hint="eastAsia"/>
          <w:b/>
          <w:bCs/>
          <w:u w:val="single"/>
        </w:rPr>
        <w:t>초청강연(</w:t>
      </w:r>
      <w:r w:rsidRPr="00D0737A">
        <w:rPr>
          <w:b/>
          <w:bCs/>
          <w:u w:val="single"/>
        </w:rPr>
        <w:t>18</w:t>
      </w:r>
      <w:r w:rsidRPr="00D0737A">
        <w:rPr>
          <w:rFonts w:hint="eastAsia"/>
          <w:b/>
          <w:bCs/>
          <w:u w:val="single"/>
        </w:rPr>
        <w:t xml:space="preserve">개국 </w:t>
      </w:r>
      <w:r>
        <w:rPr>
          <w:b/>
          <w:bCs/>
          <w:u w:val="single"/>
        </w:rPr>
        <w:t>94</w:t>
      </w:r>
      <w:r>
        <w:rPr>
          <w:rFonts w:hint="eastAsia"/>
          <w:b/>
          <w:bCs/>
          <w:u w:val="single"/>
        </w:rPr>
        <w:t>개</w:t>
      </w:r>
      <w:r w:rsidRPr="00D0737A">
        <w:rPr>
          <w:rFonts w:hint="eastAsia"/>
          <w:b/>
          <w:bCs/>
          <w:u w:val="single"/>
        </w:rPr>
        <w:t>)</w:t>
      </w:r>
      <w:r w:rsidRPr="00D0737A">
        <w:rPr>
          <w:rFonts w:hint="eastAsia"/>
        </w:rPr>
        <w:t>과</w:t>
      </w:r>
      <w:r>
        <w:rPr>
          <w:rFonts w:hint="eastAsia"/>
        </w:rPr>
        <w:t xml:space="preserve"> 관련 선생님들의 </w:t>
      </w:r>
      <w:r w:rsidRPr="00D0737A">
        <w:rPr>
          <w:rFonts w:hint="eastAsia"/>
          <w:b/>
          <w:bCs/>
          <w:u w:val="single"/>
        </w:rPr>
        <w:t>초록제출</w:t>
      </w:r>
      <w:r w:rsidRPr="00D0737A">
        <w:rPr>
          <w:b/>
          <w:bCs/>
          <w:u w:val="single"/>
        </w:rPr>
        <w:t>(28</w:t>
      </w:r>
      <w:r w:rsidRPr="00D0737A">
        <w:rPr>
          <w:rFonts w:hint="eastAsia"/>
          <w:b/>
          <w:bCs/>
          <w:u w:val="single"/>
        </w:rPr>
        <w:t xml:space="preserve">개국 </w:t>
      </w:r>
      <w:r w:rsidRPr="00D0737A">
        <w:rPr>
          <w:b/>
          <w:bCs/>
          <w:u w:val="single"/>
        </w:rPr>
        <w:t>250</w:t>
      </w:r>
      <w:r w:rsidRPr="00D0737A">
        <w:rPr>
          <w:rFonts w:hint="eastAsia"/>
          <w:b/>
          <w:bCs/>
          <w:u w:val="single"/>
        </w:rPr>
        <w:t>여편)</w:t>
      </w:r>
      <w:r>
        <w:rPr>
          <w:rFonts w:hint="eastAsia"/>
        </w:rPr>
        <w:t>에 감사드리며,</w:t>
      </w:r>
      <w:r>
        <w:t xml:space="preserve"> </w:t>
      </w:r>
    </w:p>
    <w:p w14:paraId="327BC259" w14:textId="4FB50CED" w:rsidR="007B569E" w:rsidRDefault="0079497D" w:rsidP="00B77F75">
      <w:pPr>
        <w:spacing w:after="0" w:line="276" w:lineRule="auto"/>
        <w:jc w:val="left"/>
        <w:rPr>
          <w:rFonts w:ascii="Segoe UI" w:hAnsi="Segoe UI" w:cs="Segoe UI"/>
          <w:b/>
          <w:bCs/>
          <w:color w:val="0033CC"/>
          <w:szCs w:val="16"/>
          <w:u w:val="single"/>
        </w:rPr>
      </w:pPr>
      <w:r>
        <w:rPr>
          <w:rFonts w:ascii="Segoe UI" w:hAnsi="Segoe UI" w:cs="Segoe UI" w:hint="eastAsia"/>
          <w:b/>
          <w:bCs/>
          <w:color w:val="0033CC"/>
          <w:szCs w:val="16"/>
          <w:u w:val="single"/>
        </w:rPr>
        <w:t>유관분야</w:t>
      </w:r>
      <w:r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선생님</w:t>
      </w:r>
      <w:r>
        <w:rPr>
          <w:rFonts w:ascii="Segoe UI" w:hAnsi="Segoe UI" w:cs="Segoe UI" w:hint="eastAsia"/>
          <w:b/>
          <w:bCs/>
          <w:color w:val="0033CC"/>
          <w:szCs w:val="16"/>
          <w:u w:val="single"/>
        </w:rPr>
        <w:t>의</w:t>
      </w:r>
      <w:r w:rsidR="00740F1E" w:rsidRPr="00740F1E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>
        <w:rPr>
          <w:rFonts w:ascii="Segoe UI" w:hAnsi="Segoe UI" w:cs="Segoe UI" w:hint="eastAsia"/>
          <w:b/>
          <w:bCs/>
          <w:color w:val="0033CC"/>
          <w:szCs w:val="16"/>
          <w:u w:val="single"/>
        </w:rPr>
        <w:t>많은</w:t>
      </w:r>
      <w:r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>
        <w:rPr>
          <w:rFonts w:ascii="Segoe UI" w:hAnsi="Segoe UI" w:cs="Segoe UI" w:hint="eastAsia"/>
          <w:b/>
          <w:bCs/>
          <w:color w:val="0033CC"/>
          <w:szCs w:val="16"/>
          <w:u w:val="single"/>
        </w:rPr>
        <w:t>참여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로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소화기내시경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발전에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도움이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되는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대회를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준비하겠습니다</w:t>
      </w:r>
      <w:r w:rsidR="00D0737A">
        <w:rPr>
          <w:rFonts w:ascii="Segoe UI" w:hAnsi="Segoe UI" w:cs="Segoe UI" w:hint="eastAsia"/>
          <w:b/>
          <w:bCs/>
          <w:color w:val="0033CC"/>
          <w:szCs w:val="16"/>
          <w:u w:val="single"/>
        </w:rPr>
        <w:t>.</w:t>
      </w:r>
      <w:r w:rsidR="007B569E" w:rsidRPr="00740F1E">
        <w:rPr>
          <w:rFonts w:ascii="Segoe UI" w:hAnsi="Segoe UI" w:cs="Segoe UI" w:hint="eastAsia"/>
          <w:b/>
          <w:bCs/>
          <w:color w:val="0033CC"/>
          <w:szCs w:val="16"/>
          <w:u w:val="single"/>
        </w:rPr>
        <w:t xml:space="preserve"> </w:t>
      </w:r>
    </w:p>
    <w:p w14:paraId="611522C5" w14:textId="77777777" w:rsidR="00740F1E" w:rsidRPr="00740F1E" w:rsidRDefault="00740F1E" w:rsidP="00B77F75">
      <w:pPr>
        <w:spacing w:after="0" w:line="276" w:lineRule="auto"/>
        <w:jc w:val="left"/>
        <w:rPr>
          <w:rFonts w:ascii="Segoe UI" w:hAnsi="Segoe UI" w:cs="Segoe UI"/>
          <w:b/>
          <w:bCs/>
          <w:color w:val="0033CC"/>
          <w:szCs w:val="16"/>
          <w:u w:val="single"/>
        </w:rPr>
      </w:pPr>
    </w:p>
    <w:p w14:paraId="29817EEA" w14:textId="5295BA28" w:rsidR="00F8524A" w:rsidRPr="002D35EF" w:rsidRDefault="002275A8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ED7D31" w:themeColor="accent2"/>
          <w:sz w:val="28"/>
        </w:rPr>
      </w:pPr>
      <w:r>
        <w:rPr>
          <w:rFonts w:ascii="Segoe UI" w:hAnsi="Segoe UI" w:cs="Segoe UI" w:hint="eastAsia"/>
          <w:b/>
          <w:color w:val="ED7D31" w:themeColor="accent2"/>
          <w:sz w:val="28"/>
        </w:rPr>
        <w:t>대회</w:t>
      </w:r>
      <w:r>
        <w:rPr>
          <w:rFonts w:ascii="Segoe UI" w:hAnsi="Segoe UI" w:cs="Segoe UI" w:hint="eastAsia"/>
          <w:b/>
          <w:color w:val="ED7D31" w:themeColor="accent2"/>
          <w:sz w:val="28"/>
        </w:rPr>
        <w:t xml:space="preserve"> </w:t>
      </w:r>
      <w:r>
        <w:rPr>
          <w:rFonts w:ascii="Segoe UI" w:hAnsi="Segoe UI" w:cs="Segoe UI" w:hint="eastAsia"/>
          <w:b/>
          <w:color w:val="ED7D31" w:themeColor="accent2"/>
          <w:sz w:val="28"/>
        </w:rPr>
        <w:t>개요</w:t>
      </w:r>
    </w:p>
    <w:tbl>
      <w:tblPr>
        <w:tblStyle w:val="a6"/>
        <w:tblW w:w="9815" w:type="dxa"/>
        <w:tblInd w:w="250" w:type="dxa"/>
        <w:tblLook w:val="04A0" w:firstRow="1" w:lastRow="0" w:firstColumn="1" w:lastColumn="0" w:noHBand="0" w:noVBand="1"/>
      </w:tblPr>
      <w:tblGrid>
        <w:gridCol w:w="1310"/>
        <w:gridCol w:w="8505"/>
      </w:tblGrid>
      <w:tr w:rsidR="002275A8" w:rsidRPr="001718D5" w14:paraId="663F2E94" w14:textId="77777777" w:rsidTr="002275A8">
        <w:trPr>
          <w:trHeight w:val="279"/>
        </w:trPr>
        <w:tc>
          <w:tcPr>
            <w:tcW w:w="1310" w:type="dxa"/>
            <w:vMerge w:val="restart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CDCD79" w14:textId="77777777" w:rsidR="002275A8" w:rsidRPr="000E3A46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proofErr w:type="spellStart"/>
            <w:r w:rsidRPr="000E3A46">
              <w:rPr>
                <w:rFonts w:asciiTheme="majorHAnsi" w:eastAsiaTheme="majorHAnsi" w:hAnsiTheme="majorHAnsi" w:hint="eastAsia"/>
                <w:b/>
              </w:rPr>
              <w:t>행사명</w:t>
            </w:r>
            <w:proofErr w:type="spellEnd"/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40505E51" w14:textId="77777777" w:rsidR="002275A8" w:rsidRPr="001718D5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 w:rsidRPr="000E3A46">
              <w:rPr>
                <w:rFonts w:asciiTheme="majorHAnsi" w:eastAsiaTheme="majorHAnsi" w:hAnsiTheme="majorHAnsi" w:hint="eastAsia"/>
              </w:rPr>
              <w:t xml:space="preserve">(국문) </w:t>
            </w:r>
            <w:r>
              <w:rPr>
                <w:rFonts w:asciiTheme="majorHAnsi" w:eastAsiaTheme="majorHAnsi" w:hAnsiTheme="majorHAnsi"/>
              </w:rPr>
              <w:t>2023</w:t>
            </w:r>
            <w:r>
              <w:rPr>
                <w:rFonts w:asciiTheme="majorHAnsi" w:eastAsiaTheme="majorHAnsi" w:hAnsiTheme="majorHAnsi" w:hint="eastAsia"/>
              </w:rPr>
              <w:t xml:space="preserve">년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국제소화기내시경네트워크</w:t>
            </w:r>
            <w:proofErr w:type="spellEnd"/>
            <w:r>
              <w:rPr>
                <w:rFonts w:asciiTheme="majorHAnsi" w:eastAsiaTheme="majorHAnsi" w:hAnsiTheme="majorHAnsi" w:hint="eastAsia"/>
              </w:rPr>
              <w:t xml:space="preserve"> 학술대회</w:t>
            </w:r>
          </w:p>
        </w:tc>
      </w:tr>
      <w:tr w:rsidR="002275A8" w:rsidRPr="001718D5" w14:paraId="5C055A8B" w14:textId="77777777" w:rsidTr="002275A8">
        <w:trPr>
          <w:trHeight w:val="279"/>
        </w:trPr>
        <w:tc>
          <w:tcPr>
            <w:tcW w:w="1310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0EAC5D9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69B4E6C1" w14:textId="77777777" w:rsidR="002275A8" w:rsidRPr="001718D5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 w:rsidRPr="001718D5">
              <w:rPr>
                <w:rFonts w:asciiTheme="majorHAnsi" w:eastAsiaTheme="majorHAnsi" w:hAnsiTheme="majorHAnsi" w:hint="eastAsia"/>
              </w:rPr>
              <w:t xml:space="preserve">(영문) </w:t>
            </w:r>
            <w:r>
              <w:rPr>
                <w:rFonts w:asciiTheme="majorHAnsi" w:eastAsiaTheme="majorHAnsi" w:hAnsiTheme="majorHAnsi" w:hint="eastAsia"/>
              </w:rPr>
              <w:t>I</w:t>
            </w:r>
            <w:r>
              <w:rPr>
                <w:rFonts w:asciiTheme="majorHAnsi" w:eastAsiaTheme="majorHAnsi" w:hAnsiTheme="majorHAnsi"/>
              </w:rPr>
              <w:t>nternational Digestive Endoscopy Network 2023 (IDEN 2023)</w:t>
            </w:r>
          </w:p>
        </w:tc>
      </w:tr>
      <w:tr w:rsidR="002275A8" w:rsidRPr="001718D5" w14:paraId="10361136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6F7DEE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기간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543F01D4" w14:textId="77777777" w:rsidR="002275A8" w:rsidRPr="001210CF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  <w:b/>
                <w:color w:val="FF0000"/>
                <w:sz w:val="24"/>
              </w:rPr>
            </w:pPr>
            <w:r w:rsidRPr="00AB2A02"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>20</w:t>
            </w:r>
            <w:r w:rsidRPr="00AB2A02">
              <w:rPr>
                <w:rFonts w:asciiTheme="majorHAnsi" w:eastAsiaTheme="majorHAnsi" w:hAnsiTheme="majorHAnsi"/>
                <w:b/>
                <w:color w:val="C00000"/>
                <w:sz w:val="24"/>
              </w:rPr>
              <w:t>2</w:t>
            </w:r>
            <w:r>
              <w:rPr>
                <w:rFonts w:asciiTheme="majorHAnsi" w:eastAsiaTheme="majorHAnsi" w:hAnsiTheme="majorHAnsi"/>
                <w:b/>
                <w:color w:val="C00000"/>
                <w:sz w:val="24"/>
              </w:rPr>
              <w:t>3</w:t>
            </w:r>
            <w:r w:rsidRPr="00AB2A02"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 xml:space="preserve">년 </w:t>
            </w:r>
            <w:r w:rsidRPr="00AB2A02">
              <w:rPr>
                <w:rFonts w:asciiTheme="majorHAnsi" w:eastAsiaTheme="majorHAnsi" w:hAnsiTheme="majorHAnsi"/>
                <w:b/>
                <w:color w:val="C00000"/>
                <w:sz w:val="24"/>
              </w:rPr>
              <w:t>6</w:t>
            </w:r>
            <w:r w:rsidRPr="00AB2A02"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color w:val="C00000"/>
                <w:sz w:val="24"/>
              </w:rPr>
              <w:t>8</w:t>
            </w:r>
            <w:r w:rsidRPr="00AB2A02"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>일(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>목</w:t>
            </w:r>
            <w:r w:rsidRPr="00AB2A02"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>)</w:t>
            </w:r>
            <w:r w:rsidRPr="00AB2A02">
              <w:rPr>
                <w:rFonts w:asciiTheme="majorHAnsi" w:eastAsiaTheme="majorHAnsi" w:hAnsiTheme="majorHAnsi"/>
                <w:b/>
                <w:color w:val="C00000"/>
                <w:sz w:val="24"/>
              </w:rPr>
              <w:t xml:space="preserve"> ~ 1</w:t>
            </w:r>
            <w:r>
              <w:rPr>
                <w:rFonts w:asciiTheme="majorHAnsi" w:eastAsiaTheme="majorHAnsi" w:hAnsiTheme="majorHAnsi"/>
                <w:b/>
                <w:color w:val="C00000"/>
                <w:sz w:val="24"/>
              </w:rPr>
              <w:t>0</w:t>
            </w:r>
            <w:r w:rsidRPr="00AB2A02">
              <w:rPr>
                <w:rFonts w:asciiTheme="majorHAnsi" w:eastAsiaTheme="majorHAnsi" w:hAnsiTheme="majorHAnsi" w:hint="eastAsia"/>
                <w:b/>
                <w:color w:val="C00000"/>
                <w:sz w:val="24"/>
              </w:rPr>
              <w:t>일(토)</w:t>
            </w:r>
          </w:p>
        </w:tc>
      </w:tr>
      <w:tr w:rsidR="002275A8" w:rsidRPr="001718D5" w14:paraId="597488AA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3F0D60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장소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5EF0DDA9" w14:textId="77777777" w:rsidR="002275A8" w:rsidRPr="00AF385E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  <w:bCs/>
                <w:color w:val="FF0000"/>
                <w:sz w:val="24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Cs/>
                <w:szCs w:val="18"/>
              </w:rPr>
              <w:t>그랜드워커힐서울</w:t>
            </w:r>
            <w:proofErr w:type="spellEnd"/>
            <w:r>
              <w:rPr>
                <w:rFonts w:asciiTheme="majorHAnsi" w:eastAsiaTheme="majorHAnsi" w:hAnsiTheme="majorHAnsi" w:hint="eastAsia"/>
                <w:bCs/>
                <w:szCs w:val="18"/>
              </w:rPr>
              <w:t xml:space="preserve"> </w:t>
            </w:r>
            <w:r w:rsidRPr="00AB2A02">
              <w:rPr>
                <w:rFonts w:asciiTheme="majorHAnsi" w:eastAsiaTheme="majorHAnsi" w:hAnsiTheme="majorHAnsi"/>
                <w:b/>
                <w:color w:val="C00000"/>
                <w:szCs w:val="18"/>
              </w:rPr>
              <w:t>*</w:t>
            </w:r>
            <w:r w:rsidRPr="00AB2A02">
              <w:rPr>
                <w:rFonts w:hint="eastAsia"/>
                <w:b/>
                <w:color w:val="C00000"/>
              </w:rPr>
              <w:t>오프라인 대회</w:t>
            </w:r>
          </w:p>
        </w:tc>
      </w:tr>
      <w:tr w:rsidR="002275A8" w:rsidRPr="001718D5" w14:paraId="600DC589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66ABCDA7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참가대상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67FD6F16" w14:textId="77777777" w:rsidR="002275A8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 w:rsidRPr="00CC0C2D">
              <w:rPr>
                <w:rFonts w:asciiTheme="majorHAnsi" w:eastAsiaTheme="majorHAnsi" w:hAnsiTheme="majorHAnsi" w:hint="eastAsia"/>
              </w:rPr>
              <w:t xml:space="preserve">- </w:t>
            </w:r>
            <w:r>
              <w:rPr>
                <w:rFonts w:asciiTheme="majorHAnsi" w:eastAsiaTheme="majorHAnsi" w:hAnsiTheme="majorHAnsi" w:hint="eastAsia"/>
              </w:rPr>
              <w:t>국내외 소화기 관련 학회 회원 및 임원</w:t>
            </w:r>
          </w:p>
          <w:p w14:paraId="009B7CA8" w14:textId="77777777" w:rsidR="002275A8" w:rsidRPr="00FC7247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- 소화기내시경학 분야 의사,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간호사,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학생</w:t>
            </w:r>
          </w:p>
          <w:p w14:paraId="6809EE74" w14:textId="77777777" w:rsidR="002275A8" w:rsidRPr="00D132C8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 w:rsidRPr="00CC0C2D">
              <w:rPr>
                <w:rFonts w:asciiTheme="majorHAnsi" w:eastAsiaTheme="majorHAnsi" w:hAnsiTheme="majorHAnsi" w:hint="eastAsia"/>
              </w:rPr>
              <w:t>- 국내외 제약/기기업체 관계자</w:t>
            </w:r>
          </w:p>
        </w:tc>
      </w:tr>
      <w:tr w:rsidR="002275A8" w:rsidRPr="001718D5" w14:paraId="2441DBB3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0B600592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규모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7DC25B9F" w14:textId="77777777" w:rsidR="002275A8" w:rsidRPr="00CC0C2D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35</w:t>
            </w:r>
            <w:r>
              <w:rPr>
                <w:rFonts w:asciiTheme="majorHAnsi" w:eastAsiaTheme="majorHAnsi" w:hAnsiTheme="majorHAnsi" w:hint="eastAsia"/>
              </w:rPr>
              <w:t xml:space="preserve">개국 </w:t>
            </w:r>
            <w:r>
              <w:rPr>
                <w:rFonts w:asciiTheme="majorHAnsi" w:eastAsiaTheme="majorHAnsi" w:hAnsiTheme="majorHAnsi"/>
              </w:rPr>
              <w:t>1,000</w:t>
            </w:r>
            <w:proofErr w:type="gramStart"/>
            <w:r>
              <w:rPr>
                <w:rFonts w:asciiTheme="majorHAnsi" w:eastAsiaTheme="majorHAnsi" w:hAnsiTheme="majorHAnsi" w:hint="eastAsia"/>
              </w:rPr>
              <w:t xml:space="preserve">여명 </w:t>
            </w:r>
            <w:r>
              <w:rPr>
                <w:rFonts w:asciiTheme="majorHAnsi" w:eastAsiaTheme="majorHAnsi" w:hAnsiTheme="majorHAnsi"/>
              </w:rPr>
              <w:t>/</w:t>
            </w:r>
            <w:proofErr w:type="gramEnd"/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 xml:space="preserve">초록발표 </w:t>
            </w:r>
            <w:r>
              <w:rPr>
                <w:rFonts w:asciiTheme="majorHAnsi" w:eastAsiaTheme="majorHAnsi" w:hAnsiTheme="majorHAnsi"/>
              </w:rPr>
              <w:t>250</w:t>
            </w:r>
            <w:r>
              <w:rPr>
                <w:rFonts w:asciiTheme="majorHAnsi" w:eastAsiaTheme="majorHAnsi" w:hAnsiTheme="majorHAnsi" w:hint="eastAsia"/>
              </w:rPr>
              <w:t xml:space="preserve">여편 </w:t>
            </w:r>
            <w:r>
              <w:rPr>
                <w:rFonts w:asciiTheme="majorHAnsi" w:eastAsiaTheme="majorHAnsi" w:hAnsiTheme="majorHAnsi"/>
              </w:rPr>
              <w:t>/ 35</w:t>
            </w:r>
            <w:r>
              <w:rPr>
                <w:rFonts w:asciiTheme="majorHAnsi" w:eastAsiaTheme="majorHAnsi" w:hAnsiTheme="majorHAnsi" w:hint="eastAsia"/>
              </w:rPr>
              <w:t xml:space="preserve">여개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후원사</w:t>
            </w:r>
            <w:proofErr w:type="spellEnd"/>
            <w:r>
              <w:rPr>
                <w:rFonts w:asciiTheme="majorHAnsi" w:eastAsiaTheme="majorHAnsi" w:hAnsiTheme="majorHAnsi" w:hint="eastAsia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60</w:t>
            </w:r>
            <w:r>
              <w:rPr>
                <w:rFonts w:asciiTheme="majorHAnsi" w:eastAsiaTheme="majorHAnsi" w:hAnsiTheme="majorHAnsi" w:hint="eastAsia"/>
              </w:rPr>
              <w:t>개부스</w:t>
            </w:r>
          </w:p>
        </w:tc>
      </w:tr>
      <w:tr w:rsidR="002275A8" w:rsidRPr="001718D5" w14:paraId="46FF128A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961C1A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주최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52C0BC27" w14:textId="77777777" w:rsidR="002275A8" w:rsidRPr="001718D5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 w:hint="eastAsia"/>
              </w:rPr>
              <w:t>국제소화기내시경네트워크</w:t>
            </w:r>
            <w:proofErr w:type="spellEnd"/>
            <w:r>
              <w:rPr>
                <w:rFonts w:asciiTheme="majorHAnsi" w:eastAsiaTheme="majorHAnsi" w:hAnsiTheme="majorHAnsi" w:hint="eastAsia"/>
              </w:rPr>
              <w:t>(</w:t>
            </w:r>
            <w:r>
              <w:rPr>
                <w:rFonts w:asciiTheme="majorHAnsi" w:eastAsiaTheme="majorHAnsi" w:hAnsiTheme="majorHAnsi"/>
              </w:rPr>
              <w:t xml:space="preserve">IDEN), </w:t>
            </w:r>
            <w:r>
              <w:rPr>
                <w:rFonts w:asciiTheme="majorHAnsi" w:eastAsiaTheme="majorHAnsi" w:hAnsiTheme="majorHAnsi" w:hint="eastAsia"/>
              </w:rPr>
              <w:t>대한소화기내시경학회(</w:t>
            </w:r>
            <w:r>
              <w:rPr>
                <w:rFonts w:asciiTheme="majorHAnsi" w:eastAsiaTheme="majorHAnsi" w:hAnsiTheme="majorHAnsi"/>
              </w:rPr>
              <w:t>KSGE)</w:t>
            </w:r>
          </w:p>
        </w:tc>
      </w:tr>
      <w:tr w:rsidR="002275A8" w:rsidRPr="001718D5" w14:paraId="6AED9932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700F7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공식언어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6A6CCC7C" w14:textId="77777777" w:rsidR="002275A8" w:rsidRPr="001718D5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 w:rsidRPr="001718D5">
              <w:rPr>
                <w:rFonts w:asciiTheme="majorHAnsi" w:eastAsiaTheme="majorHAnsi" w:hAnsiTheme="majorHAnsi" w:hint="eastAsia"/>
              </w:rPr>
              <w:t>영어</w:t>
            </w:r>
          </w:p>
        </w:tc>
      </w:tr>
      <w:tr w:rsidR="002275A8" w:rsidRPr="001718D5" w14:paraId="145E00A3" w14:textId="77777777" w:rsidTr="002275A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AFF70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홈페이지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7EC6314B" w14:textId="77777777" w:rsidR="002275A8" w:rsidRPr="001718D5" w:rsidRDefault="00000000" w:rsidP="002275A8">
            <w:pPr>
              <w:wordWrap/>
              <w:spacing w:after="0"/>
              <w:rPr>
                <w:rFonts w:asciiTheme="minorEastAsia" w:hAnsiTheme="minorEastAsia"/>
              </w:rPr>
            </w:pPr>
            <w:hyperlink r:id="rId8" w:history="1">
              <w:r w:rsidR="002275A8" w:rsidRPr="00C426FB">
                <w:rPr>
                  <w:rStyle w:val="a8"/>
                </w:rPr>
                <w:t>www.iden.or.kr</w:t>
              </w:r>
            </w:hyperlink>
          </w:p>
        </w:tc>
      </w:tr>
      <w:tr w:rsidR="002275A8" w:rsidRPr="001718D5" w14:paraId="02E6A5FE" w14:textId="77777777" w:rsidTr="002275A8">
        <w:trPr>
          <w:trHeight w:val="294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754B2063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프로그램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5E26787D" w14:textId="77777777" w:rsidR="002275A8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초청강연,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 xml:space="preserve">국제학회 조인트세션 </w:t>
            </w:r>
            <w:r>
              <w:rPr>
                <w:rFonts w:asciiTheme="majorHAnsi" w:eastAsiaTheme="majorHAnsi" w:hAnsiTheme="majorHAnsi"/>
              </w:rPr>
              <w:t>(WEO, ESGE, JGES)</w:t>
            </w:r>
            <w:r>
              <w:rPr>
                <w:rFonts w:asciiTheme="majorHAnsi" w:eastAsiaTheme="majorHAnsi" w:hAnsiTheme="majorHAnsi" w:hint="eastAsia"/>
              </w:rPr>
              <w:t>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라이브 시술,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포스터 발표,</w:t>
            </w:r>
            <w:r>
              <w:rPr>
                <w:rFonts w:asciiTheme="majorHAnsi" w:eastAsiaTheme="majorHAnsi" w:hAnsiTheme="majorHAnsi"/>
              </w:rPr>
              <w:t xml:space="preserve"> </w:t>
            </w:r>
          </w:p>
          <w:p w14:paraId="04E93D70" w14:textId="77777777" w:rsidR="002275A8" w:rsidRPr="0056369E" w:rsidRDefault="002275A8" w:rsidP="002275A8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 w:hint="eastAsia"/>
              </w:rPr>
              <w:t>런천심포지움</w:t>
            </w:r>
            <w:proofErr w:type="spellEnd"/>
            <w:r w:rsidRPr="0056369E">
              <w:rPr>
                <w:rFonts w:asciiTheme="majorHAnsi" w:eastAsiaTheme="majorHAnsi" w:hAnsiTheme="majorHAnsi" w:hint="eastAsia"/>
              </w:rPr>
              <w:t>,</w:t>
            </w:r>
            <w:r w:rsidRPr="0056369E">
              <w:rPr>
                <w:rFonts w:asciiTheme="majorHAnsi" w:eastAsiaTheme="majorHAnsi" w:hAnsiTheme="majorHAnsi"/>
              </w:rPr>
              <w:t xml:space="preserve"> </w:t>
            </w:r>
            <w:r w:rsidRPr="0056369E">
              <w:rPr>
                <w:rFonts w:asciiTheme="majorHAnsi" w:eastAsiaTheme="majorHAnsi" w:hAnsiTheme="majorHAnsi" w:hint="eastAsia"/>
              </w:rPr>
              <w:t>전시,</w:t>
            </w:r>
            <w:r>
              <w:rPr>
                <w:rFonts w:asciiTheme="majorHAnsi" w:eastAsiaTheme="majorHAnsi" w:hAnsiTheme="majorHAnsi"/>
              </w:rPr>
              <w:t xml:space="preserve"> International Young Endoscopist Awards (IYEA) </w:t>
            </w:r>
          </w:p>
        </w:tc>
      </w:tr>
      <w:tr w:rsidR="002275A8" w:rsidRPr="001718D5" w14:paraId="5FC5B94B" w14:textId="77777777" w:rsidTr="00D0737A">
        <w:trPr>
          <w:trHeight w:val="600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657AAC81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주요일정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358F914B" w14:textId="1E85E4DF" w:rsidR="002275A8" w:rsidRPr="001718D5" w:rsidRDefault="002275A8" w:rsidP="00D0737A">
            <w:pPr>
              <w:wordWrap/>
              <w:spacing w:after="0" w:line="240" w:lineRule="auto"/>
              <w:rPr>
                <w:rFonts w:asciiTheme="majorHAnsi" w:eastAsiaTheme="majorHAnsi" w:hAnsiTheme="majorHAnsi"/>
              </w:rPr>
            </w:pPr>
            <w:r w:rsidRPr="00D0737A">
              <w:rPr>
                <w:rFonts w:ascii="Segoe UI" w:eastAsiaTheme="majorHAnsi" w:hAnsi="Segoe UI" w:cs="Segoe UI" w:hint="eastAsia"/>
                <w:b/>
                <w:color w:val="C00000"/>
                <w:sz w:val="24"/>
                <w:szCs w:val="24"/>
              </w:rPr>
              <w:t>사전등록마감</w:t>
            </w:r>
            <w:r w:rsidRPr="00D0737A">
              <w:rPr>
                <w:rFonts w:ascii="Segoe UI" w:eastAsiaTheme="majorHAnsi" w:hAnsi="Segoe UI" w:cs="Segoe UI" w:hint="eastAsia"/>
                <w:b/>
                <w:color w:val="C00000"/>
                <w:sz w:val="24"/>
                <w:szCs w:val="24"/>
              </w:rPr>
              <w:t>:</w:t>
            </w:r>
            <w:r w:rsidRPr="00D0737A">
              <w:rPr>
                <w:rFonts w:ascii="Segoe UI" w:eastAsiaTheme="majorHAnsi" w:hAnsi="Segoe UI" w:cs="Segoe UI"/>
                <w:b/>
                <w:color w:val="C00000"/>
                <w:sz w:val="24"/>
                <w:szCs w:val="24"/>
              </w:rPr>
              <w:t xml:space="preserve"> </w:t>
            </w:r>
            <w:r w:rsidRPr="00D0737A">
              <w:rPr>
                <w:rFonts w:ascii="Segoe UI" w:eastAsiaTheme="majorHAnsi" w:hAnsi="Segoe UI" w:cs="Segoe UI"/>
                <w:b/>
                <w:color w:val="C00000"/>
                <w:sz w:val="28"/>
                <w:szCs w:val="28"/>
              </w:rPr>
              <w:t>5</w:t>
            </w:r>
            <w:r w:rsidRPr="00D0737A">
              <w:rPr>
                <w:rFonts w:ascii="Segoe UI" w:eastAsiaTheme="majorHAnsi" w:hAnsi="Segoe UI" w:cs="Segoe UI" w:hint="eastAsia"/>
                <w:b/>
                <w:color w:val="C00000"/>
                <w:sz w:val="28"/>
                <w:szCs w:val="28"/>
              </w:rPr>
              <w:t>월</w:t>
            </w:r>
            <w:r w:rsidRPr="00D0737A">
              <w:rPr>
                <w:rFonts w:ascii="Segoe UI" w:eastAsiaTheme="majorHAnsi" w:hAnsi="Segoe UI" w:cs="Segoe UI" w:hint="eastAsia"/>
                <w:b/>
                <w:color w:val="C00000"/>
                <w:sz w:val="28"/>
                <w:szCs w:val="28"/>
              </w:rPr>
              <w:t xml:space="preserve"> </w:t>
            </w:r>
            <w:r w:rsidRPr="00D0737A">
              <w:rPr>
                <w:rFonts w:ascii="Segoe UI" w:eastAsiaTheme="majorHAnsi" w:hAnsi="Segoe UI" w:cs="Segoe UI"/>
                <w:b/>
                <w:color w:val="C00000"/>
                <w:sz w:val="28"/>
                <w:szCs w:val="28"/>
              </w:rPr>
              <w:t>15</w:t>
            </w:r>
            <w:r w:rsidRPr="00D0737A">
              <w:rPr>
                <w:rFonts w:ascii="Segoe UI" w:eastAsiaTheme="majorHAnsi" w:hAnsi="Segoe UI" w:cs="Segoe UI" w:hint="eastAsia"/>
                <w:b/>
                <w:color w:val="C00000"/>
                <w:sz w:val="28"/>
                <w:szCs w:val="28"/>
              </w:rPr>
              <w:t>일</w:t>
            </w:r>
          </w:p>
        </w:tc>
      </w:tr>
      <w:tr w:rsidR="002275A8" w:rsidRPr="001718D5" w14:paraId="1057ACA6" w14:textId="77777777" w:rsidTr="002275A8">
        <w:trPr>
          <w:trHeight w:val="1158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3F62644A" w14:textId="77777777" w:rsidR="002275A8" w:rsidRPr="006147EE" w:rsidRDefault="002275A8" w:rsidP="002275A8">
            <w:pPr>
              <w:wordWrap/>
              <w:spacing w:after="0"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사무국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3CAE2FE4" w14:textId="77777777" w:rsidR="002275A8" w:rsidRDefault="002275A8" w:rsidP="002275A8">
            <w:pPr>
              <w:wordWrap/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 w:hint="eastAsia"/>
                <w:szCs w:val="20"/>
              </w:rPr>
              <w:t>국내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 w:hint="eastAsia"/>
                <w:szCs w:val="20"/>
              </w:rPr>
              <w:t>등록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 w:hint="eastAsia"/>
                <w:szCs w:val="20"/>
              </w:rPr>
              <w:t>문의</w:t>
            </w:r>
            <w:r w:rsidRPr="008F4A7E">
              <w:rPr>
                <w:rFonts w:ascii="Segoe UI" w:hAnsi="Segoe UI" w:cs="Segoe UI"/>
                <w:szCs w:val="20"/>
              </w:rPr>
              <w:t xml:space="preserve">: </w:t>
            </w:r>
            <w:proofErr w:type="spellStart"/>
            <w:r>
              <w:rPr>
                <w:rFonts w:ascii="Segoe UI" w:hAnsi="Segoe UI" w:cs="Segoe UI" w:hint="eastAsia"/>
                <w:szCs w:val="20"/>
              </w:rPr>
              <w:t>국제소화기내시경네트워크</w:t>
            </w:r>
            <w:proofErr w:type="spellEnd"/>
            <w:r>
              <w:rPr>
                <w:rFonts w:ascii="Segoe UI" w:hAnsi="Segoe UI" w:cs="Segoe UI"/>
                <w:szCs w:val="20"/>
              </w:rPr>
              <w:t xml:space="preserve"> </w:t>
            </w:r>
          </w:p>
          <w:p w14:paraId="017022D6" w14:textId="77777777" w:rsidR="002275A8" w:rsidRDefault="002275A8" w:rsidP="002275A8">
            <w:pPr>
              <w:wordWrap/>
              <w:spacing w:after="0"/>
              <w:rPr>
                <w:rFonts w:ascii="Segoe UI" w:hAnsi="Segoe UI" w:cs="Segoe UI"/>
                <w:szCs w:val="20"/>
              </w:rPr>
            </w:pPr>
            <w:r w:rsidRPr="00310D4A">
              <w:rPr>
                <w:rFonts w:ascii="Segoe UI" w:hAnsi="Segoe UI" w:cs="Segoe UI"/>
                <w:szCs w:val="20"/>
              </w:rPr>
              <w:t>Tel</w:t>
            </w:r>
            <w:r>
              <w:rPr>
                <w:rFonts w:ascii="Segoe UI" w:hAnsi="Segoe UI" w:cs="Segoe UI"/>
                <w:szCs w:val="20"/>
              </w:rPr>
              <w:t>. +82-2-335-</w:t>
            </w:r>
            <w:proofErr w:type="gramStart"/>
            <w:r>
              <w:rPr>
                <w:rFonts w:ascii="Segoe UI" w:hAnsi="Segoe UI" w:cs="Segoe UI"/>
                <w:szCs w:val="20"/>
              </w:rPr>
              <w:t>1552  l</w:t>
            </w:r>
            <w:proofErr w:type="gramEnd"/>
            <w:r>
              <w:rPr>
                <w:rFonts w:ascii="Segoe UI" w:hAnsi="Segoe UI" w:cs="Segoe UI"/>
                <w:szCs w:val="20"/>
              </w:rPr>
              <w:t xml:space="preserve">  </w:t>
            </w:r>
            <w:r w:rsidRPr="00310D4A">
              <w:rPr>
                <w:rFonts w:ascii="Segoe UI" w:hAnsi="Segoe UI" w:cs="Segoe UI"/>
                <w:szCs w:val="20"/>
              </w:rPr>
              <w:t>Fax</w:t>
            </w:r>
            <w:r>
              <w:rPr>
                <w:rFonts w:ascii="Segoe UI" w:hAnsi="Segoe UI" w:cs="Segoe UI"/>
                <w:szCs w:val="20"/>
              </w:rPr>
              <w:t>. +82-2-335-</w:t>
            </w:r>
            <w:proofErr w:type="gramStart"/>
            <w:r>
              <w:rPr>
                <w:rFonts w:ascii="Segoe UI" w:hAnsi="Segoe UI" w:cs="Segoe UI"/>
                <w:szCs w:val="20"/>
              </w:rPr>
              <w:t>2690  l</w:t>
            </w:r>
            <w:proofErr w:type="gramEnd"/>
            <w:r>
              <w:rPr>
                <w:rFonts w:ascii="Segoe UI" w:hAnsi="Segoe UI" w:cs="Segoe UI"/>
                <w:szCs w:val="20"/>
              </w:rPr>
              <w:t xml:space="preserve">  Email.</w:t>
            </w:r>
            <w:r w:rsidRPr="00310D4A">
              <w:rPr>
                <w:rFonts w:ascii="Segoe UI" w:hAnsi="Segoe UI" w:cs="Segoe UI"/>
                <w:szCs w:val="20"/>
              </w:rPr>
              <w:t xml:space="preserve"> </w:t>
            </w:r>
            <w:hyperlink r:id="rId9" w:history="1">
              <w:r w:rsidRPr="00B34BA1">
                <w:rPr>
                  <w:rStyle w:val="a8"/>
                  <w:rFonts w:ascii="Segoe UI" w:hAnsi="Segoe UI" w:cs="Segoe UI"/>
                  <w:szCs w:val="20"/>
                </w:rPr>
                <w:t>admin@iden.or.kr</w:t>
              </w:r>
            </w:hyperlink>
          </w:p>
          <w:p w14:paraId="45F51986" w14:textId="77777777" w:rsidR="002275A8" w:rsidRPr="005B51DE" w:rsidRDefault="002275A8" w:rsidP="002275A8">
            <w:pPr>
              <w:wordWrap/>
              <w:spacing w:after="0"/>
              <w:rPr>
                <w:rFonts w:ascii="Segoe UI" w:hAnsi="Segoe UI" w:cs="Segoe UI"/>
                <w:sz w:val="10"/>
                <w:szCs w:val="10"/>
              </w:rPr>
            </w:pPr>
          </w:p>
          <w:p w14:paraId="66E102D8" w14:textId="77777777" w:rsidR="002275A8" w:rsidRPr="008F4A7E" w:rsidRDefault="002275A8" w:rsidP="002275A8">
            <w:pPr>
              <w:wordWrap/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 w:hint="eastAsia"/>
                <w:szCs w:val="20"/>
              </w:rPr>
              <w:t>학술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 w:hint="eastAsia"/>
                <w:szCs w:val="20"/>
              </w:rPr>
              <w:t>프로그램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 w:hint="eastAsia"/>
                <w:szCs w:val="20"/>
              </w:rPr>
              <w:t>및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/>
                <w:szCs w:val="20"/>
              </w:rPr>
              <w:t xml:space="preserve">IYEA, </w:t>
            </w:r>
            <w:r>
              <w:rPr>
                <w:rFonts w:ascii="Segoe UI" w:hAnsi="Segoe UI" w:cs="Segoe UI" w:hint="eastAsia"/>
                <w:szCs w:val="20"/>
              </w:rPr>
              <w:t>해외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 w:hint="eastAsia"/>
                <w:szCs w:val="20"/>
              </w:rPr>
              <w:t>등록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r>
              <w:rPr>
                <w:rFonts w:ascii="Segoe UI" w:hAnsi="Segoe UI" w:cs="Segoe UI" w:hint="eastAsia"/>
                <w:szCs w:val="20"/>
              </w:rPr>
              <w:t>문의</w:t>
            </w:r>
            <w:r>
              <w:rPr>
                <w:rFonts w:ascii="Segoe UI" w:hAnsi="Segoe UI" w:cs="Segoe UI" w:hint="eastAsia"/>
                <w:szCs w:val="20"/>
              </w:rPr>
              <w:t>:</w:t>
            </w:r>
            <w:r>
              <w:rPr>
                <w:rFonts w:ascii="Segoe UI" w:hAnsi="Segoe UI" w:cs="Segoe UI"/>
                <w:szCs w:val="20"/>
              </w:rPr>
              <w:t xml:space="preserve"> IDEN 2023 </w:t>
            </w:r>
            <w:r>
              <w:rPr>
                <w:rFonts w:ascii="Segoe UI" w:hAnsi="Segoe UI" w:cs="Segoe UI" w:hint="eastAsia"/>
                <w:szCs w:val="20"/>
              </w:rPr>
              <w:t>준비사무국</w:t>
            </w:r>
          </w:p>
          <w:p w14:paraId="16929480" w14:textId="7CFA0DE5" w:rsidR="002275A8" w:rsidRPr="001718D5" w:rsidRDefault="002275A8" w:rsidP="0079497D">
            <w:pPr>
              <w:wordWrap/>
              <w:spacing w:after="0"/>
              <w:rPr>
                <w:rFonts w:asciiTheme="majorHAnsi" w:eastAsiaTheme="majorHAnsi" w:hAnsiTheme="majorHAnsi"/>
              </w:rPr>
            </w:pPr>
            <w:r w:rsidRPr="00310D4A">
              <w:rPr>
                <w:rFonts w:ascii="Segoe UI" w:hAnsi="Segoe UI" w:cs="Segoe UI"/>
                <w:szCs w:val="20"/>
              </w:rPr>
              <w:t>Tel</w:t>
            </w:r>
            <w:r>
              <w:rPr>
                <w:rFonts w:ascii="Segoe UI" w:hAnsi="Segoe UI" w:cs="Segoe UI"/>
                <w:szCs w:val="20"/>
              </w:rPr>
              <w:t>.</w:t>
            </w:r>
            <w:r w:rsidRPr="00310D4A">
              <w:rPr>
                <w:rFonts w:ascii="Segoe UI" w:hAnsi="Segoe UI" w:cs="Segoe UI"/>
                <w:szCs w:val="20"/>
              </w:rPr>
              <w:t xml:space="preserve"> +82-2-557-8422, </w:t>
            </w:r>
            <w:proofErr w:type="gramStart"/>
            <w:r w:rsidRPr="00310D4A">
              <w:rPr>
                <w:rFonts w:ascii="Segoe UI" w:hAnsi="Segoe UI" w:cs="Segoe UI"/>
                <w:szCs w:val="20"/>
              </w:rPr>
              <w:t>8423</w:t>
            </w:r>
            <w:r w:rsidR="0079497D">
              <w:rPr>
                <w:rFonts w:ascii="Segoe UI" w:hAnsi="Segoe UI" w:cs="Segoe UI"/>
                <w:szCs w:val="20"/>
              </w:rPr>
              <w:t xml:space="preserve"> </w:t>
            </w:r>
            <w:r w:rsidRPr="00310D4A">
              <w:rPr>
                <w:rFonts w:ascii="Segoe UI" w:hAnsi="Segoe UI" w:cs="Segoe UI"/>
                <w:szCs w:val="20"/>
              </w:rPr>
              <w:t xml:space="preserve"> </w:t>
            </w:r>
            <w:r>
              <w:rPr>
                <w:rFonts w:ascii="Segoe UI" w:hAnsi="Segoe UI" w:cs="Segoe UI"/>
                <w:szCs w:val="20"/>
              </w:rPr>
              <w:t>l</w:t>
            </w:r>
            <w:proofErr w:type="gramEnd"/>
            <w:r w:rsidR="0079497D">
              <w:rPr>
                <w:rFonts w:ascii="Segoe UI" w:hAnsi="Segoe UI" w:cs="Segoe UI"/>
                <w:szCs w:val="20"/>
              </w:rPr>
              <w:t xml:space="preserve"> </w:t>
            </w:r>
            <w:r w:rsidRPr="00310D4A">
              <w:rPr>
                <w:rFonts w:ascii="Segoe UI" w:hAnsi="Segoe UI" w:cs="Segoe UI"/>
                <w:szCs w:val="20"/>
              </w:rPr>
              <w:t xml:space="preserve"> </w:t>
            </w:r>
            <w:r>
              <w:rPr>
                <w:rFonts w:ascii="Segoe UI" w:hAnsi="Segoe UI" w:cs="Segoe UI"/>
                <w:szCs w:val="20"/>
              </w:rPr>
              <w:t>Email.</w:t>
            </w:r>
            <w:r w:rsidRPr="00310D4A">
              <w:rPr>
                <w:rFonts w:ascii="Segoe UI" w:hAnsi="Segoe UI" w:cs="Segoe UI"/>
                <w:szCs w:val="20"/>
              </w:rPr>
              <w:t xml:space="preserve"> (</w:t>
            </w:r>
            <w:r w:rsidR="0079497D">
              <w:rPr>
                <w:rFonts w:ascii="Segoe UI" w:hAnsi="Segoe UI" w:cs="Segoe UI" w:hint="eastAsia"/>
                <w:szCs w:val="20"/>
              </w:rPr>
              <w:t>일반</w:t>
            </w:r>
            <w:r w:rsidR="0079497D">
              <w:rPr>
                <w:rFonts w:ascii="Segoe UI" w:hAnsi="Segoe UI" w:cs="Segoe UI" w:hint="eastAsia"/>
                <w:szCs w:val="20"/>
              </w:rPr>
              <w:t>/</w:t>
            </w:r>
            <w:r w:rsidR="0079497D">
              <w:rPr>
                <w:rFonts w:ascii="Segoe UI" w:hAnsi="Segoe UI" w:cs="Segoe UI" w:hint="eastAsia"/>
                <w:szCs w:val="20"/>
              </w:rPr>
              <w:t>학술문의</w:t>
            </w:r>
            <w:r>
              <w:rPr>
                <w:rFonts w:ascii="Segoe UI" w:hAnsi="Segoe UI" w:cs="Segoe UI"/>
                <w:szCs w:val="20"/>
              </w:rPr>
              <w:t xml:space="preserve">) </w:t>
            </w:r>
            <w:hyperlink r:id="rId10" w:history="1">
              <w:r w:rsidRPr="00A00612">
                <w:rPr>
                  <w:rStyle w:val="a8"/>
                  <w:rFonts w:ascii="Segoe UI" w:hAnsi="Segoe UI" w:cs="Segoe UI"/>
                  <w:szCs w:val="20"/>
                </w:rPr>
                <w:t>info@iden.or.kr</w:t>
              </w:r>
            </w:hyperlink>
            <w:r>
              <w:rPr>
                <w:rFonts w:ascii="Segoe UI" w:hAnsi="Segoe UI" w:cs="Segoe UI"/>
                <w:szCs w:val="20"/>
              </w:rPr>
              <w:t xml:space="preserve">  (I</w:t>
            </w:r>
            <w:r w:rsidRPr="00310D4A">
              <w:rPr>
                <w:rFonts w:ascii="Segoe UI" w:hAnsi="Segoe UI" w:cs="Segoe UI"/>
                <w:szCs w:val="20"/>
              </w:rPr>
              <w:t xml:space="preserve">YEA) </w:t>
            </w:r>
            <w:hyperlink r:id="rId11" w:history="1">
              <w:r w:rsidRPr="00B34BA1">
                <w:rPr>
                  <w:rStyle w:val="a8"/>
                  <w:rFonts w:ascii="Segoe UI" w:hAnsi="Segoe UI" w:cs="Segoe UI"/>
                  <w:szCs w:val="20"/>
                </w:rPr>
                <w:t>iyea@iden.or.kr</w:t>
              </w:r>
            </w:hyperlink>
          </w:p>
        </w:tc>
      </w:tr>
    </w:tbl>
    <w:p w14:paraId="7A646A50" w14:textId="77777777" w:rsidR="00304D8B" w:rsidRPr="00E64E06" w:rsidRDefault="00304D8B" w:rsidP="00E64E06">
      <w:pPr>
        <w:spacing w:after="0" w:line="240" w:lineRule="auto"/>
        <w:jc w:val="left"/>
        <w:rPr>
          <w:rFonts w:ascii="Segoe UI" w:hAnsi="Segoe UI" w:cs="Segoe UI"/>
          <w:b/>
          <w:color w:val="00A4A0"/>
          <w:sz w:val="28"/>
        </w:rPr>
      </w:pPr>
    </w:p>
    <w:p w14:paraId="71538A05" w14:textId="10F7FA53" w:rsidR="0079497D" w:rsidRDefault="0079497D">
      <w:pPr>
        <w:widowControl/>
        <w:wordWrap/>
        <w:autoSpaceDE/>
        <w:autoSpaceDN/>
        <w:spacing w:after="0" w:line="240" w:lineRule="auto"/>
        <w:jc w:val="left"/>
        <w:rPr>
          <w:rFonts w:ascii="Segoe UI" w:hAnsi="Segoe UI" w:cs="Segoe UI"/>
          <w:b/>
          <w:color w:val="ED7D31" w:themeColor="accent2"/>
          <w:sz w:val="28"/>
        </w:rPr>
      </w:pPr>
    </w:p>
    <w:p w14:paraId="144B05F7" w14:textId="1D3096F8" w:rsidR="000146FD" w:rsidRDefault="000146FD">
      <w:pPr>
        <w:widowControl/>
        <w:wordWrap/>
        <w:autoSpaceDE/>
        <w:autoSpaceDN/>
        <w:spacing w:after="0" w:line="240" w:lineRule="auto"/>
        <w:jc w:val="left"/>
        <w:rPr>
          <w:rFonts w:ascii="Segoe UI" w:hAnsi="Segoe UI" w:cs="Segoe UI"/>
          <w:b/>
          <w:color w:val="ED7D31" w:themeColor="accent2"/>
          <w:sz w:val="28"/>
        </w:rPr>
      </w:pPr>
    </w:p>
    <w:p w14:paraId="6C1C7172" w14:textId="77777777" w:rsidR="000146FD" w:rsidRDefault="000146FD">
      <w:pPr>
        <w:widowControl/>
        <w:wordWrap/>
        <w:autoSpaceDE/>
        <w:autoSpaceDN/>
        <w:spacing w:after="0" w:line="240" w:lineRule="auto"/>
        <w:jc w:val="left"/>
        <w:rPr>
          <w:rFonts w:ascii="Segoe UI" w:hAnsi="Segoe UI" w:cs="Segoe UI"/>
          <w:b/>
          <w:color w:val="ED7D31" w:themeColor="accent2"/>
          <w:sz w:val="28"/>
        </w:rPr>
      </w:pPr>
    </w:p>
    <w:p w14:paraId="5D824185" w14:textId="1CEF8BE3" w:rsidR="0079497D" w:rsidRDefault="0079497D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ED7D31" w:themeColor="accent2"/>
          <w:sz w:val="28"/>
        </w:rPr>
      </w:pPr>
      <w:r w:rsidRPr="0079497D">
        <w:rPr>
          <w:rFonts w:ascii="Segoe UI" w:hAnsi="Segoe UI" w:cs="Segoe UI"/>
          <w:b/>
          <w:color w:val="ED7D31" w:themeColor="accent2"/>
          <w:sz w:val="28"/>
        </w:rPr>
        <w:lastRenderedPageBreak/>
        <w:t xml:space="preserve">Program </w:t>
      </w:r>
      <w:proofErr w:type="gramStart"/>
      <w:r w:rsidRPr="0079497D">
        <w:rPr>
          <w:rFonts w:ascii="Segoe UI" w:hAnsi="Segoe UI" w:cs="Segoe UI"/>
          <w:b/>
          <w:color w:val="ED7D31" w:themeColor="accent2"/>
          <w:sz w:val="28"/>
        </w:rPr>
        <w:t>at a Glance</w:t>
      </w:r>
      <w:proofErr w:type="gramEnd"/>
      <w:r w:rsidRPr="0079497D">
        <w:rPr>
          <w:rFonts w:ascii="Segoe UI" w:hAnsi="Segoe UI" w:cs="Segoe UI"/>
          <w:b/>
          <w:color w:val="ED7D31" w:themeColor="accent2"/>
          <w:sz w:val="28"/>
        </w:rPr>
        <w:t xml:space="preserve"> </w:t>
      </w:r>
      <w:hyperlink r:id="rId12" w:history="1">
        <w:r w:rsidR="00D0737A" w:rsidRPr="00CC7EB0">
          <w:rPr>
            <w:rStyle w:val="a8"/>
          </w:rPr>
          <w:t>https://www.iden.or.kr/iden2023/program/</w:t>
        </w:r>
      </w:hyperlink>
    </w:p>
    <w:p w14:paraId="6C5A0E3F" w14:textId="10972561" w:rsidR="0079497D" w:rsidRDefault="0079497D" w:rsidP="0079497D">
      <w:pPr>
        <w:pStyle w:val="a7"/>
        <w:spacing w:after="0" w:line="240" w:lineRule="auto"/>
        <w:ind w:leftChars="0" w:left="400"/>
        <w:jc w:val="left"/>
        <w:rPr>
          <w:rFonts w:ascii="Segoe UI" w:hAnsi="Segoe UI" w:cs="Segoe UI"/>
          <w:b/>
          <w:color w:val="ED7D31" w:themeColor="accent2"/>
          <w:sz w:val="28"/>
        </w:rPr>
      </w:pPr>
      <w:r w:rsidRPr="0079497D">
        <w:rPr>
          <w:noProof/>
        </w:rPr>
        <w:t xml:space="preserve"> </w:t>
      </w:r>
      <w:r w:rsidR="00D0737A">
        <w:rPr>
          <w:noProof/>
        </w:rPr>
        <w:drawing>
          <wp:inline distT="0" distB="0" distL="0" distR="0" wp14:anchorId="4E3AA97D" wp14:editId="141020B0">
            <wp:extent cx="3286125" cy="4103458"/>
            <wp:effectExtent l="0" t="0" r="0" b="0"/>
            <wp:docPr id="759619997" name="그림 1" descr="달력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19997" name="그림 1" descr="달력이(가) 표시된 사진&#10;&#10;자동 생성된 설명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770" cy="412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37A">
        <w:rPr>
          <w:noProof/>
        </w:rPr>
        <w:drawing>
          <wp:inline distT="0" distB="0" distL="0" distR="0" wp14:anchorId="1181B489" wp14:editId="28711B49">
            <wp:extent cx="2856822" cy="4105275"/>
            <wp:effectExtent l="0" t="0" r="1270" b="0"/>
            <wp:docPr id="1394122565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22565" name="그림 1" descr="테이블이(가) 표시된 사진&#10;&#10;자동 생성된 설명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0975" cy="411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D745" w14:textId="77777777" w:rsidR="0079497D" w:rsidRDefault="0079497D" w:rsidP="0079497D">
      <w:pPr>
        <w:pStyle w:val="a7"/>
        <w:spacing w:after="0" w:line="240" w:lineRule="auto"/>
        <w:ind w:leftChars="0" w:left="400"/>
        <w:jc w:val="left"/>
        <w:rPr>
          <w:rFonts w:ascii="Segoe UI" w:hAnsi="Segoe UI" w:cs="Segoe UI"/>
          <w:b/>
          <w:color w:val="ED7D31" w:themeColor="accent2"/>
          <w:sz w:val="28"/>
        </w:rPr>
      </w:pPr>
    </w:p>
    <w:p w14:paraId="5AF970B8" w14:textId="77777777" w:rsidR="006B0AEA" w:rsidRPr="006B0AEA" w:rsidRDefault="006B0AEA" w:rsidP="00033ED0">
      <w:pPr>
        <w:spacing w:after="0" w:line="276" w:lineRule="auto"/>
        <w:jc w:val="left"/>
        <w:rPr>
          <w:rFonts w:ascii="Segoe UI" w:hAnsi="Segoe UI" w:cs="Segoe UI"/>
          <w:b/>
          <w:color w:val="0033CC"/>
          <w:sz w:val="24"/>
          <w:szCs w:val="20"/>
        </w:rPr>
      </w:pPr>
    </w:p>
    <w:p w14:paraId="5D2D56D3" w14:textId="38BC55FC" w:rsidR="0043595B" w:rsidRPr="00EC7E09" w:rsidRDefault="00B87B4D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ED7D31" w:themeColor="accent2"/>
          <w:sz w:val="28"/>
        </w:rPr>
      </w:pPr>
      <w:r>
        <w:rPr>
          <w:rFonts w:ascii="Segoe UI" w:hAnsi="Segoe UI" w:cs="Segoe UI" w:hint="eastAsia"/>
          <w:b/>
          <w:color w:val="ED7D31" w:themeColor="accent2"/>
          <w:sz w:val="28"/>
        </w:rPr>
        <w:t>등록</w:t>
      </w:r>
      <w:r w:rsidR="0000697D">
        <w:rPr>
          <w:rFonts w:ascii="Segoe UI" w:hAnsi="Segoe UI" w:cs="Segoe UI" w:hint="eastAsia"/>
          <w:b/>
          <w:color w:val="ED7D31" w:themeColor="accent2"/>
          <w:sz w:val="28"/>
        </w:rPr>
        <w:t xml:space="preserve"> </w:t>
      </w:r>
      <w:r w:rsidR="0000697D">
        <w:rPr>
          <w:rFonts w:ascii="Segoe UI" w:hAnsi="Segoe UI" w:cs="Segoe UI" w:hint="eastAsia"/>
          <w:b/>
          <w:color w:val="ED7D31" w:themeColor="accent2"/>
          <w:sz w:val="28"/>
        </w:rPr>
        <w:t>안내</w:t>
      </w:r>
      <w:r w:rsidR="0000697D">
        <w:rPr>
          <w:rFonts w:ascii="Segoe UI" w:hAnsi="Segoe UI" w:cs="Segoe UI" w:hint="eastAsia"/>
          <w:b/>
          <w:color w:val="ED7D31" w:themeColor="accent2"/>
          <w:sz w:val="28"/>
        </w:rPr>
        <w:t xml:space="preserve"> </w:t>
      </w:r>
      <w:r w:rsidR="0000697D">
        <w:rPr>
          <w:rFonts w:ascii="Segoe UI" w:hAnsi="Segoe UI" w:cs="Segoe UI" w:hint="eastAsia"/>
          <w:b/>
          <w:szCs w:val="20"/>
        </w:rPr>
        <w:t>(</w:t>
      </w:r>
      <w:r w:rsidR="0000697D">
        <w:rPr>
          <w:rFonts w:ascii="Segoe UI" w:hAnsi="Segoe UI" w:cs="Segoe UI" w:hint="eastAsia"/>
          <w:b/>
          <w:szCs w:val="20"/>
        </w:rPr>
        <w:t>바</w:t>
      </w:r>
      <w:r w:rsidR="0000697D" w:rsidRPr="0000697D">
        <w:rPr>
          <w:rFonts w:ascii="Segoe UI" w:hAnsi="Segoe UI" w:cs="Segoe UI" w:hint="eastAsia"/>
          <w:b/>
          <w:szCs w:val="20"/>
        </w:rPr>
        <w:t>로가기</w:t>
      </w:r>
      <w:r w:rsidR="0000697D">
        <w:rPr>
          <w:rFonts w:ascii="Segoe UI" w:hAnsi="Segoe UI" w:cs="Segoe UI" w:hint="eastAsia"/>
          <w:b/>
          <w:szCs w:val="20"/>
        </w:rPr>
        <w:t>)</w:t>
      </w:r>
      <w:r w:rsidR="0000697D">
        <w:rPr>
          <w:rFonts w:ascii="Segoe UI" w:hAnsi="Segoe UI" w:cs="Segoe UI" w:hint="eastAsia"/>
          <w:b/>
          <w:color w:val="ED7D31" w:themeColor="accent2"/>
          <w:sz w:val="28"/>
        </w:rPr>
        <w:t xml:space="preserve"> </w:t>
      </w:r>
      <w:hyperlink r:id="rId15" w:history="1">
        <w:r w:rsidR="0000697D" w:rsidRPr="00CC7EB0">
          <w:rPr>
            <w:rStyle w:val="a8"/>
          </w:rPr>
          <w:t>https://www.iden.or.kr/iden2023/registration/</w:t>
        </w:r>
      </w:hyperlink>
      <w:r w:rsidR="0000697D" w:rsidRPr="0000697D">
        <w:rPr>
          <w:rStyle w:val="a8"/>
        </w:rPr>
        <w:t xml:space="preserve"> </w:t>
      </w:r>
    </w:p>
    <w:tbl>
      <w:tblPr>
        <w:tblStyle w:val="1"/>
        <w:tblW w:w="99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864"/>
        <w:gridCol w:w="1865"/>
        <w:gridCol w:w="1865"/>
        <w:gridCol w:w="1865"/>
      </w:tblGrid>
      <w:tr w:rsidR="005871B7" w:rsidRPr="007B3DAF" w14:paraId="48FA49ED" w14:textId="69CB4F5F" w:rsidTr="0079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F68B3DF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Category</w:t>
            </w:r>
          </w:p>
        </w:tc>
        <w:tc>
          <w:tcPr>
            <w:tcW w:w="3729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D061F7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Pre-registration</w:t>
            </w:r>
          </w:p>
          <w:p w14:paraId="6D008BA6" w14:textId="74BB31D2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(Until May 1</w:t>
            </w:r>
            <w:r w:rsidR="002D35E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5</w:t>
            </w:r>
            <w:r w:rsidRPr="007B3DA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, 202</w:t>
            </w:r>
            <w:r w:rsidR="002D35E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3</w:t>
            </w:r>
            <w:r w:rsidRPr="007B3DA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373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744B60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General Registration</w:t>
            </w:r>
          </w:p>
          <w:p w14:paraId="37B0F017" w14:textId="54B3029B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(From May 1</w:t>
            </w:r>
            <w:r w:rsidR="002D35E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6</w:t>
            </w:r>
            <w:r w:rsidRPr="007B3DA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, 202</w:t>
            </w:r>
            <w:r w:rsidR="002D35E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3</w:t>
            </w:r>
            <w:r w:rsidRPr="007B3DAF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)</w:t>
            </w:r>
          </w:p>
        </w:tc>
      </w:tr>
      <w:tr w:rsidR="005871B7" w:rsidRPr="007B3DAF" w14:paraId="4178125D" w14:textId="19F77082" w:rsidTr="00304D8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4F2F538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864" w:type="dxa"/>
            <w:shd w:val="clear" w:color="auto" w:fill="F2F2F2" w:themeFill="background1" w:themeFillShade="F2"/>
            <w:vAlign w:val="center"/>
            <w:hideMark/>
          </w:tcPr>
          <w:p w14:paraId="60C39BC3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</w:tc>
        <w:tc>
          <w:tcPr>
            <w:tcW w:w="1865" w:type="dxa"/>
            <w:tcBorders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3B6AAB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Non-member</w:t>
            </w:r>
          </w:p>
        </w:tc>
        <w:tc>
          <w:tcPr>
            <w:tcW w:w="186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5CA9E9" w14:textId="0DB95D71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</w:tc>
        <w:tc>
          <w:tcPr>
            <w:tcW w:w="186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A3F003" w14:textId="1B427D23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Non-member</w:t>
            </w:r>
          </w:p>
        </w:tc>
      </w:tr>
      <w:tr w:rsidR="005871B7" w:rsidRPr="007B3DAF" w14:paraId="3D4CF174" w14:textId="603B7330" w:rsidTr="00304D8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tcBorders>
              <w:left w:val="nil"/>
            </w:tcBorders>
            <w:vAlign w:val="center"/>
            <w:hideMark/>
          </w:tcPr>
          <w:p w14:paraId="3665575F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Participant</w:t>
            </w:r>
          </w:p>
        </w:tc>
        <w:tc>
          <w:tcPr>
            <w:tcW w:w="1864" w:type="dxa"/>
            <w:vAlign w:val="center"/>
          </w:tcPr>
          <w:p w14:paraId="214487DE" w14:textId="1C1AF533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150,000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5D1D04C5" w14:textId="3D7CC36E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2</w:t>
            </w:r>
            <w:r>
              <w:rPr>
                <w:rFonts w:ascii="Segoe UI" w:hAnsi="Segoe UI" w:cs="Segoe UI"/>
                <w:kern w:val="0"/>
                <w:szCs w:val="20"/>
              </w:rPr>
              <w:t>00,000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2B030EE6" w14:textId="72144A79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2</w:t>
            </w:r>
            <w:r>
              <w:rPr>
                <w:rFonts w:ascii="Segoe UI" w:hAnsi="Segoe UI" w:cs="Segoe UI"/>
                <w:kern w:val="0"/>
                <w:szCs w:val="20"/>
              </w:rPr>
              <w:t>00,000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63BED8F1" w14:textId="36C5D22E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2</w:t>
            </w:r>
            <w:r>
              <w:rPr>
                <w:rFonts w:ascii="Segoe UI" w:hAnsi="Segoe UI" w:cs="Segoe UI"/>
                <w:kern w:val="0"/>
                <w:szCs w:val="20"/>
              </w:rPr>
              <w:t>50,000</w:t>
            </w:r>
          </w:p>
        </w:tc>
      </w:tr>
      <w:tr w:rsidR="005871B7" w:rsidRPr="007B3DAF" w14:paraId="14A12B58" w14:textId="2B9593F5" w:rsidTr="00304D8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tcBorders>
              <w:left w:val="nil"/>
            </w:tcBorders>
            <w:vAlign w:val="center"/>
            <w:hideMark/>
          </w:tcPr>
          <w:p w14:paraId="4BD7BA98" w14:textId="77777777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Trainee / Fellow</w:t>
            </w:r>
          </w:p>
        </w:tc>
        <w:tc>
          <w:tcPr>
            <w:tcW w:w="1864" w:type="dxa"/>
            <w:vAlign w:val="center"/>
          </w:tcPr>
          <w:p w14:paraId="580D1992" w14:textId="2DA8541F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8</w:t>
            </w:r>
            <w:r>
              <w:rPr>
                <w:rFonts w:ascii="Segoe UI" w:hAnsi="Segoe UI" w:cs="Segoe UI"/>
                <w:kern w:val="0"/>
                <w:szCs w:val="20"/>
              </w:rPr>
              <w:t>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099AD9C6" w14:textId="0801A036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1</w:t>
            </w:r>
            <w:r>
              <w:rPr>
                <w:rFonts w:ascii="Segoe UI" w:hAnsi="Segoe UI" w:cs="Segoe UI"/>
                <w:kern w:val="0"/>
                <w:szCs w:val="20"/>
              </w:rPr>
              <w:t>00,000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6DCAD678" w14:textId="7314F012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1</w:t>
            </w:r>
            <w:r>
              <w:rPr>
                <w:rFonts w:ascii="Segoe UI" w:hAnsi="Segoe UI" w:cs="Segoe UI"/>
                <w:kern w:val="0"/>
                <w:szCs w:val="20"/>
              </w:rPr>
              <w:t>00,000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2459E1E4" w14:textId="04DDCBBB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1</w:t>
            </w:r>
            <w:r>
              <w:rPr>
                <w:rFonts w:ascii="Segoe UI" w:hAnsi="Segoe UI" w:cs="Segoe UI"/>
                <w:kern w:val="0"/>
                <w:szCs w:val="20"/>
              </w:rPr>
              <w:t>20,000</w:t>
            </w:r>
          </w:p>
        </w:tc>
      </w:tr>
      <w:tr w:rsidR="005871B7" w:rsidRPr="007B3DAF" w14:paraId="37E3DC4B" w14:textId="273BB109" w:rsidTr="00304D8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tcBorders>
              <w:left w:val="nil"/>
            </w:tcBorders>
            <w:vAlign w:val="center"/>
            <w:hideMark/>
          </w:tcPr>
          <w:p w14:paraId="06087B1B" w14:textId="0AF93996" w:rsidR="005871B7" w:rsidRPr="007B3DAF" w:rsidRDefault="005871B7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7B3DAF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Nurse / Technician</w:t>
            </w:r>
          </w:p>
        </w:tc>
        <w:tc>
          <w:tcPr>
            <w:tcW w:w="1864" w:type="dxa"/>
            <w:vAlign w:val="center"/>
          </w:tcPr>
          <w:p w14:paraId="2770399C" w14:textId="6B7C47B5" w:rsidR="005871B7" w:rsidRPr="007B3DAF" w:rsidRDefault="000744B9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-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2BECD63E" w14:textId="05A1E012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8</w:t>
            </w:r>
            <w:r>
              <w:rPr>
                <w:rFonts w:ascii="Segoe UI" w:hAnsi="Segoe UI" w:cs="Segoe UI"/>
                <w:kern w:val="0"/>
                <w:szCs w:val="20"/>
              </w:rPr>
              <w:t>0,000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4192FDED" w14:textId="19D7D860" w:rsidR="005871B7" w:rsidRPr="007B3DAF" w:rsidRDefault="000744B9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-</w:t>
            </w:r>
          </w:p>
        </w:tc>
        <w:tc>
          <w:tcPr>
            <w:tcW w:w="1865" w:type="dxa"/>
            <w:tcBorders>
              <w:right w:val="nil"/>
            </w:tcBorders>
            <w:vAlign w:val="center"/>
          </w:tcPr>
          <w:p w14:paraId="38036B81" w14:textId="15FAB116" w:rsidR="005871B7" w:rsidRPr="007B3DAF" w:rsidRDefault="000744B9" w:rsidP="00304D8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kern w:val="0"/>
                <w:szCs w:val="20"/>
              </w:rPr>
              <w:t>1</w:t>
            </w:r>
            <w:r>
              <w:rPr>
                <w:rFonts w:ascii="Segoe UI" w:hAnsi="Segoe UI" w:cs="Segoe UI"/>
                <w:kern w:val="0"/>
                <w:szCs w:val="20"/>
              </w:rPr>
              <w:t>00,000</w:t>
            </w:r>
          </w:p>
        </w:tc>
      </w:tr>
    </w:tbl>
    <w:p w14:paraId="056BA5AF" w14:textId="4D5DBDF6" w:rsidR="0043595B" w:rsidRPr="00C47FD0" w:rsidRDefault="00B87B4D" w:rsidP="00B77F75">
      <w:pPr>
        <w:pStyle w:val="a7"/>
        <w:numPr>
          <w:ilvl w:val="0"/>
          <w:numId w:val="12"/>
        </w:numPr>
        <w:spacing w:after="0" w:line="240" w:lineRule="auto"/>
        <w:ind w:leftChars="0" w:hanging="116"/>
        <w:rPr>
          <w:rFonts w:ascii="Segoe UI" w:hAnsi="Segoe UI" w:cs="Segoe UI"/>
          <w:szCs w:val="20"/>
        </w:rPr>
      </w:pPr>
      <w:r>
        <w:rPr>
          <w:rFonts w:hint="eastAsia"/>
        </w:rPr>
        <w:t>포스터 초록 발표자 등록비는 대회참석 완료한 대상자에 한해 대회종료 후 환급(지원)해드립니다.</w:t>
      </w:r>
    </w:p>
    <w:p w14:paraId="0DBFE6D2" w14:textId="4E56AEBC" w:rsidR="0043595B" w:rsidRPr="007B3DAF" w:rsidRDefault="00B87B4D" w:rsidP="00B77F75">
      <w:pPr>
        <w:pStyle w:val="a7"/>
        <w:numPr>
          <w:ilvl w:val="0"/>
          <w:numId w:val="12"/>
        </w:numPr>
        <w:spacing w:after="0" w:line="240" w:lineRule="auto"/>
        <w:ind w:leftChars="0" w:hanging="116"/>
        <w:rPr>
          <w:rFonts w:ascii="Segoe UI" w:hAnsi="Segoe UI" w:cs="Segoe UI"/>
          <w:color w:val="000000"/>
          <w:szCs w:val="20"/>
        </w:rPr>
      </w:pPr>
      <w:r>
        <w:rPr>
          <w:rFonts w:hint="eastAsia"/>
        </w:rPr>
        <w:t xml:space="preserve">만 </w:t>
      </w:r>
      <w:r>
        <w:t>65</w:t>
      </w:r>
      <w:r>
        <w:rPr>
          <w:rFonts w:hint="eastAsia"/>
        </w:rPr>
        <w:t xml:space="preserve">세 이상의 </w:t>
      </w:r>
      <w:r>
        <w:t xml:space="preserve">IDEN </w:t>
      </w:r>
      <w:r>
        <w:rPr>
          <w:rFonts w:hint="eastAsia"/>
        </w:rPr>
        <w:t>회원은 무료등록 제공됩니다.</w:t>
      </w:r>
    </w:p>
    <w:sectPr w:rsidR="0043595B" w:rsidRPr="007B3DAF" w:rsidSect="00FA3BB5">
      <w:headerReference w:type="default" r:id="rId16"/>
      <w:pgSz w:w="11906" w:h="16838"/>
      <w:pgMar w:top="1418" w:right="851" w:bottom="1134" w:left="851" w:header="51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5A2B" w14:textId="77777777" w:rsidR="0045293E" w:rsidRDefault="0045293E" w:rsidP="00296D49">
      <w:pPr>
        <w:spacing w:after="0" w:line="240" w:lineRule="auto"/>
      </w:pPr>
      <w:r>
        <w:separator/>
      </w:r>
    </w:p>
  </w:endnote>
  <w:endnote w:type="continuationSeparator" w:id="0">
    <w:p w14:paraId="3C814969" w14:textId="77777777" w:rsidR="0045293E" w:rsidRDefault="0045293E" w:rsidP="0029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7C98" w14:textId="77777777" w:rsidR="0045293E" w:rsidRDefault="0045293E" w:rsidP="00296D49">
      <w:pPr>
        <w:spacing w:after="0" w:line="240" w:lineRule="auto"/>
      </w:pPr>
      <w:r>
        <w:separator/>
      </w:r>
    </w:p>
  </w:footnote>
  <w:footnote w:type="continuationSeparator" w:id="0">
    <w:p w14:paraId="5450607F" w14:textId="77777777" w:rsidR="0045293E" w:rsidRDefault="0045293E" w:rsidP="0029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A38B" w14:textId="44B531DD" w:rsidR="003E40C5" w:rsidRPr="00033ED0" w:rsidRDefault="002D35EF" w:rsidP="00033ED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6C1E6" wp14:editId="5A4D5818">
          <wp:simplePos x="0" y="0"/>
          <wp:positionH relativeFrom="page">
            <wp:posOffset>6985</wp:posOffset>
          </wp:positionH>
          <wp:positionV relativeFrom="paragraph">
            <wp:posOffset>-324485</wp:posOffset>
          </wp:positionV>
          <wp:extent cx="7536539" cy="10668000"/>
          <wp:effectExtent l="0" t="0" r="762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539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6768"/>
    <w:multiLevelType w:val="hybridMultilevel"/>
    <w:tmpl w:val="924E21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751375"/>
    <w:multiLevelType w:val="hybridMultilevel"/>
    <w:tmpl w:val="8806F29C"/>
    <w:lvl w:ilvl="0" w:tplc="E4226BBC">
      <w:start w:val="2"/>
      <w:numFmt w:val="bullet"/>
      <w:lvlText w:val="-"/>
      <w:lvlJc w:val="left"/>
      <w:pPr>
        <w:ind w:left="560" w:hanging="360"/>
      </w:pPr>
      <w:rPr>
        <w:rFonts w:ascii="Segoe UI" w:eastAsia="맑은 고딕" w:hAnsi="Segoe UI" w:cs="Segoe U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32B15F7D"/>
    <w:multiLevelType w:val="hybridMultilevel"/>
    <w:tmpl w:val="1C706C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1">
    <w:nsid w:val="350E28B9"/>
    <w:multiLevelType w:val="hybridMultilevel"/>
    <w:tmpl w:val="F822BFA2"/>
    <w:lvl w:ilvl="0" w:tplc="A26EE5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87B02CB"/>
    <w:multiLevelType w:val="hybridMultilevel"/>
    <w:tmpl w:val="8A240CBC"/>
    <w:lvl w:ilvl="0" w:tplc="003C5AF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B8E7E48"/>
    <w:multiLevelType w:val="hybridMultilevel"/>
    <w:tmpl w:val="3270439E"/>
    <w:lvl w:ilvl="0" w:tplc="88C46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4FF3639"/>
    <w:multiLevelType w:val="hybridMultilevel"/>
    <w:tmpl w:val="6CBCC3F8"/>
    <w:lvl w:ilvl="0" w:tplc="D43A70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509084B"/>
    <w:multiLevelType w:val="hybridMultilevel"/>
    <w:tmpl w:val="9426013A"/>
    <w:lvl w:ilvl="0" w:tplc="793ED7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5DD496E"/>
    <w:multiLevelType w:val="hybridMultilevel"/>
    <w:tmpl w:val="146825D8"/>
    <w:lvl w:ilvl="0" w:tplc="219A95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29204D"/>
    <w:multiLevelType w:val="hybridMultilevel"/>
    <w:tmpl w:val="B822824C"/>
    <w:lvl w:ilvl="0" w:tplc="67A21F6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9C56CE5"/>
    <w:multiLevelType w:val="hybridMultilevel"/>
    <w:tmpl w:val="9C62F352"/>
    <w:lvl w:ilvl="0" w:tplc="A2FA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0221128"/>
    <w:multiLevelType w:val="hybridMultilevel"/>
    <w:tmpl w:val="7CDC984C"/>
    <w:lvl w:ilvl="0" w:tplc="F97A5698">
      <w:start w:val="1"/>
      <w:numFmt w:val="bullet"/>
      <w:lvlText w:val="-"/>
      <w:lvlJc w:val="left"/>
      <w:pPr>
        <w:ind w:left="760" w:hanging="360"/>
      </w:pPr>
      <w:rPr>
        <w:rFonts w:ascii="Segoe UI" w:eastAsia="맑은 고딕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B832531"/>
    <w:multiLevelType w:val="hybridMultilevel"/>
    <w:tmpl w:val="245C209E"/>
    <w:lvl w:ilvl="0" w:tplc="1BD62EF8">
      <w:start w:val="20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  <w:color w:val="595959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D0A353C"/>
    <w:multiLevelType w:val="hybridMultilevel"/>
    <w:tmpl w:val="5CC8C9FA"/>
    <w:lvl w:ilvl="0" w:tplc="A2FA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2191256">
    <w:abstractNumId w:val="5"/>
  </w:num>
  <w:num w:numId="2" w16cid:durableId="317923154">
    <w:abstractNumId w:val="0"/>
  </w:num>
  <w:num w:numId="3" w16cid:durableId="1959339175">
    <w:abstractNumId w:val="12"/>
  </w:num>
  <w:num w:numId="4" w16cid:durableId="201943586">
    <w:abstractNumId w:val="7"/>
  </w:num>
  <w:num w:numId="5" w16cid:durableId="408575992">
    <w:abstractNumId w:val="11"/>
  </w:num>
  <w:num w:numId="6" w16cid:durableId="1511989080">
    <w:abstractNumId w:val="9"/>
  </w:num>
  <w:num w:numId="7" w16cid:durableId="1895042249">
    <w:abstractNumId w:val="1"/>
  </w:num>
  <w:num w:numId="8" w16cid:durableId="1344935999">
    <w:abstractNumId w:val="8"/>
  </w:num>
  <w:num w:numId="9" w16cid:durableId="551115360">
    <w:abstractNumId w:val="13"/>
  </w:num>
  <w:num w:numId="10" w16cid:durableId="1170103249">
    <w:abstractNumId w:val="10"/>
  </w:num>
  <w:num w:numId="11" w16cid:durableId="1528905653">
    <w:abstractNumId w:val="6"/>
  </w:num>
  <w:num w:numId="12" w16cid:durableId="602609759">
    <w:abstractNumId w:val="4"/>
  </w:num>
  <w:num w:numId="13" w16cid:durableId="1049303525">
    <w:abstractNumId w:val="2"/>
  </w:num>
  <w:num w:numId="14" w16cid:durableId="424695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9"/>
    <w:rsid w:val="000045E0"/>
    <w:rsid w:val="0000697D"/>
    <w:rsid w:val="000124EA"/>
    <w:rsid w:val="000146FD"/>
    <w:rsid w:val="000214C2"/>
    <w:rsid w:val="00021CA9"/>
    <w:rsid w:val="000262F1"/>
    <w:rsid w:val="00033ED0"/>
    <w:rsid w:val="00054772"/>
    <w:rsid w:val="00056E00"/>
    <w:rsid w:val="000736D2"/>
    <w:rsid w:val="000744B9"/>
    <w:rsid w:val="00074EB0"/>
    <w:rsid w:val="000C3EAC"/>
    <w:rsid w:val="000D0D42"/>
    <w:rsid w:val="000D179D"/>
    <w:rsid w:val="000E0541"/>
    <w:rsid w:val="000E4273"/>
    <w:rsid w:val="00103D51"/>
    <w:rsid w:val="001067B1"/>
    <w:rsid w:val="00121B3C"/>
    <w:rsid w:val="0013072F"/>
    <w:rsid w:val="00142A43"/>
    <w:rsid w:val="0015195B"/>
    <w:rsid w:val="00155A3F"/>
    <w:rsid w:val="001C5ABE"/>
    <w:rsid w:val="001C71C5"/>
    <w:rsid w:val="001D7A0D"/>
    <w:rsid w:val="001F312F"/>
    <w:rsid w:val="00207455"/>
    <w:rsid w:val="00215166"/>
    <w:rsid w:val="002275A8"/>
    <w:rsid w:val="002518C7"/>
    <w:rsid w:val="0027179F"/>
    <w:rsid w:val="00271D30"/>
    <w:rsid w:val="00296D49"/>
    <w:rsid w:val="002A1A6D"/>
    <w:rsid w:val="002C6581"/>
    <w:rsid w:val="002D35EF"/>
    <w:rsid w:val="002E692F"/>
    <w:rsid w:val="002E7315"/>
    <w:rsid w:val="002E7928"/>
    <w:rsid w:val="002F06E3"/>
    <w:rsid w:val="002F5742"/>
    <w:rsid w:val="00304D8B"/>
    <w:rsid w:val="003051EF"/>
    <w:rsid w:val="00310A11"/>
    <w:rsid w:val="00310D4A"/>
    <w:rsid w:val="00315D35"/>
    <w:rsid w:val="00324C0A"/>
    <w:rsid w:val="00337DAA"/>
    <w:rsid w:val="00341ABE"/>
    <w:rsid w:val="00343F27"/>
    <w:rsid w:val="0034534C"/>
    <w:rsid w:val="00364213"/>
    <w:rsid w:val="00395F89"/>
    <w:rsid w:val="003A349A"/>
    <w:rsid w:val="003A397D"/>
    <w:rsid w:val="003A6C3D"/>
    <w:rsid w:val="003B2741"/>
    <w:rsid w:val="003C4E9B"/>
    <w:rsid w:val="003C66CA"/>
    <w:rsid w:val="003D4E57"/>
    <w:rsid w:val="003E40C5"/>
    <w:rsid w:val="00423307"/>
    <w:rsid w:val="0043595B"/>
    <w:rsid w:val="00446C56"/>
    <w:rsid w:val="00452013"/>
    <w:rsid w:val="0045293E"/>
    <w:rsid w:val="00466B64"/>
    <w:rsid w:val="00480DEA"/>
    <w:rsid w:val="00490E5B"/>
    <w:rsid w:val="00491BDA"/>
    <w:rsid w:val="00494376"/>
    <w:rsid w:val="00496512"/>
    <w:rsid w:val="00496A86"/>
    <w:rsid w:val="004A7C2B"/>
    <w:rsid w:val="004B45D6"/>
    <w:rsid w:val="004B78A9"/>
    <w:rsid w:val="004C0070"/>
    <w:rsid w:val="004D0B3C"/>
    <w:rsid w:val="004D2084"/>
    <w:rsid w:val="004E5F28"/>
    <w:rsid w:val="004E797F"/>
    <w:rsid w:val="004F4A36"/>
    <w:rsid w:val="0050058E"/>
    <w:rsid w:val="00525A28"/>
    <w:rsid w:val="00551B37"/>
    <w:rsid w:val="0055712C"/>
    <w:rsid w:val="005711E9"/>
    <w:rsid w:val="005871B7"/>
    <w:rsid w:val="00591EFD"/>
    <w:rsid w:val="005A0FC3"/>
    <w:rsid w:val="005A45C7"/>
    <w:rsid w:val="005A7A00"/>
    <w:rsid w:val="005B0761"/>
    <w:rsid w:val="005C0ACE"/>
    <w:rsid w:val="005C2981"/>
    <w:rsid w:val="005F7D51"/>
    <w:rsid w:val="00617D88"/>
    <w:rsid w:val="00622EF6"/>
    <w:rsid w:val="00630CC9"/>
    <w:rsid w:val="006338D4"/>
    <w:rsid w:val="0066093C"/>
    <w:rsid w:val="00663478"/>
    <w:rsid w:val="006724F0"/>
    <w:rsid w:val="00693F51"/>
    <w:rsid w:val="006B0AEA"/>
    <w:rsid w:val="006B54CE"/>
    <w:rsid w:val="006C5034"/>
    <w:rsid w:val="006E655A"/>
    <w:rsid w:val="006F0697"/>
    <w:rsid w:val="0071702D"/>
    <w:rsid w:val="00733943"/>
    <w:rsid w:val="00740F1E"/>
    <w:rsid w:val="0074109C"/>
    <w:rsid w:val="00742296"/>
    <w:rsid w:val="00773944"/>
    <w:rsid w:val="00777E63"/>
    <w:rsid w:val="007908F8"/>
    <w:rsid w:val="0079497D"/>
    <w:rsid w:val="007A58F3"/>
    <w:rsid w:val="007B347B"/>
    <w:rsid w:val="007B3DAF"/>
    <w:rsid w:val="007B569E"/>
    <w:rsid w:val="007C1CB6"/>
    <w:rsid w:val="007C2D20"/>
    <w:rsid w:val="007D0825"/>
    <w:rsid w:val="007E2A2D"/>
    <w:rsid w:val="007F245E"/>
    <w:rsid w:val="00825B32"/>
    <w:rsid w:val="00827D44"/>
    <w:rsid w:val="00837C09"/>
    <w:rsid w:val="008558F2"/>
    <w:rsid w:val="0088034F"/>
    <w:rsid w:val="00891252"/>
    <w:rsid w:val="008F3849"/>
    <w:rsid w:val="008F4A7E"/>
    <w:rsid w:val="009114B7"/>
    <w:rsid w:val="00927011"/>
    <w:rsid w:val="0093060E"/>
    <w:rsid w:val="00954915"/>
    <w:rsid w:val="00955234"/>
    <w:rsid w:val="0095622A"/>
    <w:rsid w:val="009674D5"/>
    <w:rsid w:val="00985081"/>
    <w:rsid w:val="009B6323"/>
    <w:rsid w:val="009C6AC0"/>
    <w:rsid w:val="009F3961"/>
    <w:rsid w:val="00A14690"/>
    <w:rsid w:val="00A15FA1"/>
    <w:rsid w:val="00A24DC6"/>
    <w:rsid w:val="00A5776B"/>
    <w:rsid w:val="00A74681"/>
    <w:rsid w:val="00A87D8C"/>
    <w:rsid w:val="00AA06E3"/>
    <w:rsid w:val="00AA70D0"/>
    <w:rsid w:val="00AB6E77"/>
    <w:rsid w:val="00AC0332"/>
    <w:rsid w:val="00AE0DFE"/>
    <w:rsid w:val="00AE2F82"/>
    <w:rsid w:val="00B333D9"/>
    <w:rsid w:val="00B450AB"/>
    <w:rsid w:val="00B52AA6"/>
    <w:rsid w:val="00B62346"/>
    <w:rsid w:val="00B72B63"/>
    <w:rsid w:val="00B76166"/>
    <w:rsid w:val="00B77F75"/>
    <w:rsid w:val="00B8386F"/>
    <w:rsid w:val="00B87B4D"/>
    <w:rsid w:val="00B94144"/>
    <w:rsid w:val="00BB0DA5"/>
    <w:rsid w:val="00BB470F"/>
    <w:rsid w:val="00BE3571"/>
    <w:rsid w:val="00BF72DA"/>
    <w:rsid w:val="00C00C68"/>
    <w:rsid w:val="00C11413"/>
    <w:rsid w:val="00C13CFD"/>
    <w:rsid w:val="00C269C3"/>
    <w:rsid w:val="00C400E3"/>
    <w:rsid w:val="00C47FD0"/>
    <w:rsid w:val="00C57105"/>
    <w:rsid w:val="00C649C5"/>
    <w:rsid w:val="00C81516"/>
    <w:rsid w:val="00C83732"/>
    <w:rsid w:val="00C86A90"/>
    <w:rsid w:val="00C86B08"/>
    <w:rsid w:val="00C9027A"/>
    <w:rsid w:val="00C9562F"/>
    <w:rsid w:val="00CA2BAC"/>
    <w:rsid w:val="00CB3A1C"/>
    <w:rsid w:val="00CD30FA"/>
    <w:rsid w:val="00D0737A"/>
    <w:rsid w:val="00D11B26"/>
    <w:rsid w:val="00D11FA3"/>
    <w:rsid w:val="00D17441"/>
    <w:rsid w:val="00DA07D3"/>
    <w:rsid w:val="00DA5F05"/>
    <w:rsid w:val="00DB14E2"/>
    <w:rsid w:val="00DB1A4E"/>
    <w:rsid w:val="00DB602E"/>
    <w:rsid w:val="00DB7B4F"/>
    <w:rsid w:val="00DC2A1F"/>
    <w:rsid w:val="00DD1B2C"/>
    <w:rsid w:val="00DE4C79"/>
    <w:rsid w:val="00E2219A"/>
    <w:rsid w:val="00E235D3"/>
    <w:rsid w:val="00E36805"/>
    <w:rsid w:val="00E41C29"/>
    <w:rsid w:val="00E432FA"/>
    <w:rsid w:val="00E51597"/>
    <w:rsid w:val="00E55AE5"/>
    <w:rsid w:val="00E64E06"/>
    <w:rsid w:val="00E875A7"/>
    <w:rsid w:val="00E97B6E"/>
    <w:rsid w:val="00EA50A1"/>
    <w:rsid w:val="00EA53C7"/>
    <w:rsid w:val="00EA53CE"/>
    <w:rsid w:val="00EC00CD"/>
    <w:rsid w:val="00EC7E09"/>
    <w:rsid w:val="00EF01F2"/>
    <w:rsid w:val="00F029A6"/>
    <w:rsid w:val="00F16025"/>
    <w:rsid w:val="00F42ECB"/>
    <w:rsid w:val="00F5225C"/>
    <w:rsid w:val="00F525BD"/>
    <w:rsid w:val="00F64A60"/>
    <w:rsid w:val="00F75996"/>
    <w:rsid w:val="00F8524A"/>
    <w:rsid w:val="00FA04B9"/>
    <w:rsid w:val="00FA3BB5"/>
    <w:rsid w:val="00FC32AC"/>
    <w:rsid w:val="00FC7B22"/>
    <w:rsid w:val="00FD3BA3"/>
    <w:rsid w:val="00FD4AAD"/>
    <w:rsid w:val="00FD64F2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2F3C"/>
  <w15:chartTrackingRefBased/>
  <w15:docId w15:val="{A52132C4-BECF-47DE-8858-140EB99F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6D49"/>
  </w:style>
  <w:style w:type="paragraph" w:styleId="a4">
    <w:name w:val="footer"/>
    <w:basedOn w:val="a"/>
    <w:link w:val="Char0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6D49"/>
  </w:style>
  <w:style w:type="paragraph" w:styleId="a5">
    <w:name w:val="Date"/>
    <w:basedOn w:val="a"/>
    <w:next w:val="a"/>
    <w:link w:val="Char1"/>
    <w:uiPriority w:val="99"/>
    <w:semiHidden/>
    <w:unhideWhenUsed/>
    <w:rsid w:val="00B52AA6"/>
  </w:style>
  <w:style w:type="character" w:customStyle="1" w:styleId="Char1">
    <w:name w:val="날짜 Char"/>
    <w:basedOn w:val="a0"/>
    <w:link w:val="a5"/>
    <w:uiPriority w:val="99"/>
    <w:semiHidden/>
    <w:rsid w:val="00B52AA6"/>
  </w:style>
  <w:style w:type="table" w:styleId="a6">
    <w:name w:val="Table Grid"/>
    <w:basedOn w:val="a1"/>
    <w:uiPriority w:val="39"/>
    <w:rsid w:val="00B5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B52AA6"/>
    <w:pPr>
      <w:spacing w:after="200" w:line="276" w:lineRule="auto"/>
      <w:ind w:leftChars="400" w:left="800"/>
    </w:pPr>
  </w:style>
  <w:style w:type="table" w:styleId="1-3">
    <w:name w:val="Grid Table 1 Light Accent 3"/>
    <w:basedOn w:val="a1"/>
    <w:uiPriority w:val="46"/>
    <w:rsid w:val="001307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Hyperlink"/>
    <w:uiPriority w:val="99"/>
    <w:unhideWhenUsed/>
    <w:rsid w:val="00324C0A"/>
    <w:rPr>
      <w:color w:val="0000FF"/>
      <w:u w:val="single"/>
    </w:rPr>
  </w:style>
  <w:style w:type="table" w:styleId="2-1">
    <w:name w:val="List Table 2 Accent 1"/>
    <w:basedOn w:val="a1"/>
    <w:uiPriority w:val="47"/>
    <w:rsid w:val="00D17441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3">
    <w:name w:val="Grid Table 2 Accent 3"/>
    <w:basedOn w:val="a1"/>
    <w:uiPriority w:val="47"/>
    <w:rsid w:val="00142A43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9">
    <w:name w:val="Strong"/>
    <w:basedOn w:val="a0"/>
    <w:uiPriority w:val="22"/>
    <w:qFormat/>
    <w:rsid w:val="009C6AC0"/>
    <w:rPr>
      <w:b/>
      <w:bCs/>
    </w:rPr>
  </w:style>
  <w:style w:type="table" w:styleId="1">
    <w:name w:val="Grid Table 1 Light"/>
    <w:basedOn w:val="a1"/>
    <w:uiPriority w:val="46"/>
    <w:rsid w:val="0043595B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Char2"/>
    <w:uiPriority w:val="99"/>
    <w:semiHidden/>
    <w:unhideWhenUsed/>
    <w:rsid w:val="00DE4C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DE4C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C7E0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2275A8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styleId="ad">
    <w:name w:val="FollowedHyperlink"/>
    <w:basedOn w:val="a0"/>
    <w:uiPriority w:val="99"/>
    <w:semiHidden/>
    <w:unhideWhenUsed/>
    <w:rsid w:val="00074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n.or.kr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den.or.kr/iden2023/progra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yea@iden.or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den.or.kr/iden2023/registration/" TargetMode="External"/><Relationship Id="rId10" Type="http://schemas.openxmlformats.org/officeDocument/2006/relationships/hyperlink" Target="mailto:info@iden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iden.or.kr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47B6-A743-475C-95FF-84C33234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http://www.iden.or.kr/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임종규</cp:lastModifiedBy>
  <cp:revision>2</cp:revision>
  <cp:lastPrinted>2022-01-27T09:51:00Z</cp:lastPrinted>
  <dcterms:created xsi:type="dcterms:W3CDTF">2023-04-18T06:20:00Z</dcterms:created>
  <dcterms:modified xsi:type="dcterms:W3CDTF">2023-04-18T06:20:00Z</dcterms:modified>
</cp:coreProperties>
</file>